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1A507" w14:textId="6D639453" w:rsidR="000341C5" w:rsidRDefault="001E78DE" w:rsidP="000341C5">
      <w:pPr>
        <w:autoSpaceDE w:val="0"/>
        <w:autoSpaceDN w:val="0"/>
        <w:adjustRightInd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t>Preventa Turquía</w:t>
      </w:r>
      <w:r w:rsidR="008B7AFB">
        <w:rPr>
          <w:rFonts w:ascii="Arial Narrow" w:eastAsia="Lucida Sans Unicode" w:hAnsi="Arial Narrow" w:cs="Calibri Light"/>
          <w:b/>
          <w:bCs/>
          <w:color w:val="0070C0"/>
          <w:w w:val="95"/>
          <w:sz w:val="28"/>
          <w:szCs w:val="28"/>
          <w:lang w:val="es-ES"/>
        </w:rPr>
        <w:t xml:space="preserve"> </w:t>
      </w:r>
      <w:r>
        <w:rPr>
          <w:rFonts w:ascii="Arial Narrow" w:eastAsia="Lucida Sans Unicode" w:hAnsi="Arial Narrow" w:cs="Calibri Light"/>
          <w:b/>
          <w:bCs/>
          <w:color w:val="0070C0"/>
          <w:w w:val="95"/>
          <w:sz w:val="28"/>
          <w:szCs w:val="28"/>
          <w:lang w:val="es-ES"/>
        </w:rPr>
        <w:t>–</w:t>
      </w:r>
      <w:r w:rsidR="008B7AFB">
        <w:rPr>
          <w:rFonts w:ascii="Arial Narrow" w:eastAsia="Lucida Sans Unicode" w:hAnsi="Arial Narrow" w:cs="Calibri Light"/>
          <w:b/>
          <w:bCs/>
          <w:color w:val="0070C0"/>
          <w:w w:val="95"/>
          <w:sz w:val="28"/>
          <w:szCs w:val="28"/>
          <w:lang w:val="es-ES"/>
        </w:rPr>
        <w:t xml:space="preserve"> </w:t>
      </w:r>
      <w:r w:rsidR="000341C5" w:rsidRPr="005B5D79">
        <w:rPr>
          <w:rFonts w:ascii="Arial Narrow" w:eastAsia="Lucida Sans Unicode" w:hAnsi="Arial Narrow" w:cs="Calibri Light"/>
          <w:b/>
          <w:bCs/>
          <w:color w:val="0070C0"/>
          <w:w w:val="95"/>
          <w:sz w:val="28"/>
          <w:szCs w:val="28"/>
          <w:lang w:val="es-ES"/>
        </w:rPr>
        <w:t>202</w:t>
      </w:r>
      <w:r w:rsidR="00B8297A">
        <w:rPr>
          <w:rFonts w:ascii="Arial Narrow" w:eastAsia="Lucida Sans Unicode" w:hAnsi="Arial Narrow" w:cs="Calibri Light"/>
          <w:b/>
          <w:bCs/>
          <w:color w:val="0070C0"/>
          <w:w w:val="95"/>
          <w:sz w:val="28"/>
          <w:szCs w:val="28"/>
          <w:lang w:val="es-ES"/>
        </w:rPr>
        <w:t>6</w:t>
      </w:r>
      <w:r>
        <w:rPr>
          <w:rFonts w:ascii="Arial Narrow" w:eastAsia="Lucida Sans Unicode" w:hAnsi="Arial Narrow" w:cs="Calibri Light"/>
          <w:b/>
          <w:bCs/>
          <w:color w:val="0070C0"/>
          <w:w w:val="95"/>
          <w:sz w:val="28"/>
          <w:szCs w:val="28"/>
          <w:lang w:val="es-ES"/>
        </w:rPr>
        <w:t>-2027</w:t>
      </w:r>
    </w:p>
    <w:p w14:paraId="6D9CE879" w14:textId="2460E424" w:rsidR="001E78DE" w:rsidRPr="001E78DE" w:rsidRDefault="001E78DE" w:rsidP="001E78DE">
      <w:pPr>
        <w:autoSpaceDE w:val="0"/>
        <w:autoSpaceDN w:val="0"/>
        <w:adjustRightInd w:val="0"/>
        <w:spacing w:after="0" w:line="240" w:lineRule="auto"/>
        <w:jc w:val="center"/>
        <w:rPr>
          <w:rFonts w:ascii="Arial Narrow" w:eastAsia="Lucida Sans Unicode" w:hAnsi="Arial Narrow" w:cs="Calibri Light"/>
          <w:b/>
          <w:bCs/>
          <w:color w:val="0070C0"/>
          <w:w w:val="95"/>
          <w:sz w:val="24"/>
          <w:szCs w:val="24"/>
          <w:lang w:val="es-ES"/>
        </w:rPr>
      </w:pPr>
      <w:r w:rsidRPr="001E78DE">
        <w:rPr>
          <w:rFonts w:ascii="Arial Narrow" w:eastAsia="Lucida Sans Unicode" w:hAnsi="Arial Narrow" w:cs="Calibri Light"/>
          <w:b/>
          <w:bCs/>
          <w:color w:val="0070C0"/>
          <w:w w:val="95"/>
          <w:sz w:val="24"/>
          <w:szCs w:val="24"/>
          <w:lang w:val="es-ES"/>
        </w:rPr>
        <w:t xml:space="preserve">Precios </w:t>
      </w:r>
      <w:r w:rsidRPr="001E78DE">
        <w:rPr>
          <w:rFonts w:ascii="Arial Narrow" w:eastAsia="Lucida Sans Unicode" w:hAnsi="Arial Narrow" w:cs="Calibri Light"/>
          <w:b/>
          <w:bCs/>
          <w:color w:val="0070C0"/>
          <w:w w:val="95"/>
          <w:sz w:val="24"/>
          <w:szCs w:val="24"/>
          <w:lang w:val="es-ES"/>
        </w:rPr>
        <w:t>válidos</w:t>
      </w:r>
      <w:r w:rsidRPr="001E78DE">
        <w:rPr>
          <w:rFonts w:ascii="Arial Narrow" w:eastAsia="Lucida Sans Unicode" w:hAnsi="Arial Narrow" w:cs="Calibri Light"/>
          <w:b/>
          <w:bCs/>
          <w:color w:val="0070C0"/>
          <w:w w:val="95"/>
          <w:sz w:val="24"/>
          <w:szCs w:val="24"/>
          <w:lang w:val="es-ES"/>
        </w:rPr>
        <w:t xml:space="preserve"> para reservas hasta 31 Dic, 2025</w:t>
      </w:r>
    </w:p>
    <w:p w14:paraId="5DCBB012" w14:textId="77777777" w:rsidR="001E78DE" w:rsidRPr="005B5D79" w:rsidRDefault="001E78DE" w:rsidP="000341C5">
      <w:pPr>
        <w:autoSpaceDE w:val="0"/>
        <w:autoSpaceDN w:val="0"/>
        <w:adjustRightInd w:val="0"/>
        <w:spacing w:after="0" w:line="240" w:lineRule="auto"/>
        <w:jc w:val="center"/>
        <w:rPr>
          <w:rFonts w:ascii="Arial Narrow" w:eastAsia="Lucida Sans Unicode" w:hAnsi="Arial Narrow" w:cs="Calibri Light"/>
          <w:b/>
          <w:bCs/>
          <w:color w:val="0070C0"/>
          <w:w w:val="95"/>
          <w:sz w:val="28"/>
          <w:szCs w:val="28"/>
          <w:lang w:val="es-ES"/>
        </w:rPr>
      </w:pPr>
    </w:p>
    <w:p w14:paraId="7DF4EAEF" w14:textId="361DAF2A" w:rsidR="000341C5" w:rsidRPr="005B5D79" w:rsidRDefault="000341C5" w:rsidP="000341C5">
      <w:pPr>
        <w:autoSpaceDE w:val="0"/>
        <w:autoSpaceDN w:val="0"/>
        <w:adjustRightInd w:val="0"/>
        <w:spacing w:after="0" w:line="240" w:lineRule="auto"/>
        <w:jc w:val="center"/>
        <w:rPr>
          <w:rFonts w:ascii="Arial Narrow" w:hAnsi="Arial Narrow" w:cs="Calibri Light"/>
          <w:color w:val="0070C0"/>
          <w:sz w:val="20"/>
          <w:szCs w:val="20"/>
          <w:lang w:val="es-ES"/>
        </w:rPr>
      </w:pPr>
      <w:r w:rsidRPr="005B5D79">
        <w:rPr>
          <w:rFonts w:ascii="Arial Narrow" w:hAnsi="Arial Narrow" w:cs="Calibri Light"/>
          <w:color w:val="0070C0"/>
          <w:sz w:val="20"/>
          <w:szCs w:val="20"/>
          <w:lang w:val="es-ES"/>
        </w:rPr>
        <w:t xml:space="preserve">Del </w:t>
      </w:r>
      <w:r w:rsidR="00881026">
        <w:rPr>
          <w:rFonts w:ascii="Arial Narrow" w:hAnsi="Arial Narrow" w:cs="Calibri Light"/>
          <w:color w:val="0070C0"/>
          <w:sz w:val="20"/>
          <w:szCs w:val="20"/>
          <w:lang w:val="es-ES"/>
        </w:rPr>
        <w:t>03/04/2026</w:t>
      </w:r>
      <w:r w:rsidRPr="005B5D79">
        <w:rPr>
          <w:rFonts w:ascii="Arial Narrow" w:hAnsi="Arial Narrow" w:cs="Calibri Light"/>
          <w:color w:val="0070C0"/>
          <w:sz w:val="20"/>
          <w:szCs w:val="20"/>
          <w:lang w:val="es-ES"/>
        </w:rPr>
        <w:t xml:space="preserve"> al </w:t>
      </w:r>
      <w:r w:rsidR="00C11974">
        <w:rPr>
          <w:rFonts w:ascii="Arial Narrow" w:hAnsi="Arial Narrow" w:cs="Calibri Light"/>
          <w:color w:val="0070C0"/>
          <w:sz w:val="20"/>
          <w:szCs w:val="20"/>
          <w:lang w:val="es-ES"/>
        </w:rPr>
        <w:t>13/11/2026</w:t>
      </w:r>
    </w:p>
    <w:p w14:paraId="0E77377C" w14:textId="77777777" w:rsidR="005B5D79" w:rsidRPr="008B7AFB" w:rsidRDefault="005B5D79" w:rsidP="005248E7">
      <w:pPr>
        <w:suppressAutoHyphens/>
        <w:autoSpaceDN w:val="0"/>
        <w:spacing w:after="0" w:line="240" w:lineRule="auto"/>
        <w:jc w:val="center"/>
        <w:rPr>
          <w:noProof/>
          <w:lang w:val="es-ES"/>
        </w:rPr>
      </w:pPr>
    </w:p>
    <w:p w14:paraId="4C727648" w14:textId="73D4C73D" w:rsidR="00D054AD" w:rsidRDefault="000341C5" w:rsidP="005248E7">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0341C5">
        <w:rPr>
          <w:rFonts w:ascii="Arial Narrow" w:eastAsia="Lucida Sans Unicode" w:hAnsi="Arial Narrow" w:cs="Calibri Light"/>
          <w:b/>
          <w:bCs/>
          <w:noProof/>
          <w:color w:val="0070C0"/>
          <w:w w:val="95"/>
          <w:sz w:val="28"/>
          <w:szCs w:val="28"/>
          <w:lang w:val="es-ES"/>
        </w:rPr>
        <w:drawing>
          <wp:inline distT="0" distB="0" distL="0" distR="0" wp14:anchorId="44EC6818" wp14:editId="472CFF17">
            <wp:extent cx="4915814" cy="3788021"/>
            <wp:effectExtent l="0" t="0" r="0" b="3175"/>
            <wp:docPr id="1005157826" name="Imagem 1" descr="Uma imagem com ar livre, céu, chão, chapéu&#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7826" name="Imagem 1" descr="Uma imagem com ar livre, céu, chão, chapéu&#10;&#10;Descrição gerada automaticamente"/>
                    <pic:cNvPicPr/>
                  </pic:nvPicPr>
                  <pic:blipFill>
                    <a:blip r:embed="rId11"/>
                    <a:stretch>
                      <a:fillRect/>
                    </a:stretch>
                  </pic:blipFill>
                  <pic:spPr>
                    <a:xfrm>
                      <a:off x="0" y="0"/>
                      <a:ext cx="4932862" cy="3801158"/>
                    </a:xfrm>
                    <a:prstGeom prst="rect">
                      <a:avLst/>
                    </a:prstGeom>
                  </pic:spPr>
                </pic:pic>
              </a:graphicData>
            </a:graphic>
          </wp:inline>
        </w:drawing>
      </w:r>
      <w:r w:rsidR="00DC6D1A" w:rsidRPr="00DC6D1A">
        <w:rPr>
          <w:rFonts w:ascii="Arial Narrow" w:eastAsia="Lucida Sans Unicode" w:hAnsi="Arial Narrow" w:cs="Calibri Light"/>
          <w:b/>
          <w:bCs/>
          <w:color w:val="0070C0"/>
          <w:w w:val="95"/>
          <w:sz w:val="28"/>
          <w:szCs w:val="28"/>
          <w:lang w:val="es-ES"/>
        </w:rPr>
        <w:t xml:space="preserve">  </w:t>
      </w:r>
    </w:p>
    <w:p w14:paraId="6D2F5688" w14:textId="77777777" w:rsidR="00DB25CB" w:rsidRDefault="00DB25CB" w:rsidP="000A075F">
      <w:pPr>
        <w:autoSpaceDE w:val="0"/>
        <w:autoSpaceDN w:val="0"/>
        <w:adjustRightInd w:val="0"/>
        <w:spacing w:after="0" w:line="240" w:lineRule="auto"/>
        <w:rPr>
          <w:rFonts w:ascii="Arial Narrow" w:hAnsi="Arial Narrow" w:cs="Calibri Light"/>
          <w:b/>
          <w:sz w:val="20"/>
          <w:szCs w:val="20"/>
          <w:lang w:val="es-ES"/>
        </w:rPr>
      </w:pPr>
    </w:p>
    <w:p w14:paraId="4DDFF5F0" w14:textId="146E7947" w:rsidR="000A075F" w:rsidRDefault="000A075F" w:rsidP="000A075F">
      <w:pPr>
        <w:autoSpaceDE w:val="0"/>
        <w:autoSpaceDN w:val="0"/>
        <w:adjustRightInd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NUESTROS PROGRAMAS</w:t>
      </w:r>
    </w:p>
    <w:p w14:paraId="34790B03" w14:textId="52A2F006" w:rsidR="000A075F" w:rsidRPr="00BB6F8A"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 10 Días </w:t>
      </w:r>
    </w:p>
    <w:p w14:paraId="5F348FA4" w14:textId="015568A3" w:rsidR="000A075F" w:rsidRPr="00BB6F8A"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 9 Días </w:t>
      </w:r>
    </w:p>
    <w:p w14:paraId="2ED65C2B" w14:textId="2092CD1C" w:rsidR="00A61751" w:rsidRDefault="000A075F"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Turquía Esencial | 6 Días</w:t>
      </w:r>
    </w:p>
    <w:p w14:paraId="0657172B" w14:textId="77777777" w:rsidR="00D30FF4" w:rsidRDefault="00D30FF4" w:rsidP="000A075F">
      <w:pPr>
        <w:suppressAutoHyphens/>
        <w:autoSpaceDN w:val="0"/>
        <w:spacing w:after="0" w:line="240" w:lineRule="auto"/>
        <w:rPr>
          <w:rFonts w:ascii="Arial Narrow" w:hAnsi="Arial Narrow" w:cs="Calibri Light"/>
          <w:bCs/>
          <w:sz w:val="20"/>
          <w:szCs w:val="20"/>
          <w:lang w:val="es-ES"/>
        </w:rPr>
      </w:pPr>
    </w:p>
    <w:p w14:paraId="4047EBBE"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TABLA DE PRECIOS DE VENTA</w:t>
      </w:r>
    </w:p>
    <w:p w14:paraId="222BB8FC" w14:textId="77777777" w:rsidR="008618F0" w:rsidRPr="00BB6F8A"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Estambul </w:t>
      </w:r>
    </w:p>
    <w:p w14:paraId="026450AD" w14:textId="77777777" w:rsidR="008618F0" w:rsidRPr="00BB6F8A"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Tesoros de Turquía – De Estambul a Esmirna </w:t>
      </w:r>
    </w:p>
    <w:p w14:paraId="5D77A801" w14:textId="61658B23"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Turquía Esencial</w:t>
      </w:r>
    </w:p>
    <w:p w14:paraId="1E1D27F5" w14:textId="77777777" w:rsidR="00BB6F8A" w:rsidRDefault="00BB6F8A" w:rsidP="000A075F">
      <w:pPr>
        <w:suppressAutoHyphens/>
        <w:autoSpaceDN w:val="0"/>
        <w:spacing w:after="0" w:line="240" w:lineRule="auto"/>
        <w:rPr>
          <w:rFonts w:ascii="Arial Narrow" w:hAnsi="Arial Narrow" w:cs="Calibri Light"/>
          <w:bCs/>
          <w:sz w:val="20"/>
          <w:szCs w:val="20"/>
          <w:lang w:val="es-ES"/>
        </w:rPr>
      </w:pPr>
    </w:p>
    <w:p w14:paraId="11FF5FD4" w14:textId="4DF5D37E"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HOTELES PREVISTOS </w:t>
      </w:r>
    </w:p>
    <w:p w14:paraId="478E885D" w14:textId="2F906DE6" w:rsidR="002256EE" w:rsidRDefault="00E93F10" w:rsidP="004327D1">
      <w:pPr>
        <w:pStyle w:val="ListParagraph"/>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Programa base</w:t>
      </w:r>
      <w:r w:rsidR="0036427A">
        <w:rPr>
          <w:rFonts w:ascii="Arial Narrow" w:hAnsi="Arial Narrow" w:cs="Calibri Light"/>
          <w:sz w:val="20"/>
          <w:szCs w:val="20"/>
          <w:lang w:val="es-ES"/>
        </w:rPr>
        <w:t xml:space="preserve"> (hoteles 5* estándar)</w:t>
      </w:r>
    </w:p>
    <w:p w14:paraId="1F047EEA" w14:textId="33644143" w:rsidR="00E93F10" w:rsidRDefault="00E93F10" w:rsidP="004327D1">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sidR="00DA7661">
        <w:rPr>
          <w:rFonts w:ascii="Arial Narrow" w:hAnsi="Arial Narrow" w:cs="Calibri Light"/>
          <w:sz w:val="20"/>
          <w:szCs w:val="20"/>
          <w:lang w:val="es-419"/>
        </w:rPr>
        <w:t xml:space="preserve">4* </w:t>
      </w:r>
      <w:r w:rsidRPr="00E93F10">
        <w:rPr>
          <w:rFonts w:ascii="Arial Narrow" w:hAnsi="Arial Narrow" w:cs="Calibri Light"/>
          <w:sz w:val="20"/>
          <w:szCs w:val="20"/>
          <w:lang w:val="es-419"/>
        </w:rPr>
        <w:t>en el área</w:t>
      </w:r>
      <w:r>
        <w:rPr>
          <w:rFonts w:ascii="Arial Narrow" w:hAnsi="Arial Narrow" w:cs="Calibri Light"/>
          <w:sz w:val="20"/>
          <w:szCs w:val="20"/>
          <w:lang w:val="es-419"/>
        </w:rPr>
        <w:t xml:space="preserve"> de Taksim (Estambul)</w:t>
      </w:r>
    </w:p>
    <w:p w14:paraId="7E31A437" w14:textId="20B9E847" w:rsidR="00E93F10" w:rsidRPr="00E93F10" w:rsidRDefault="00E93F10" w:rsidP="00E93F10">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Pr>
          <w:rFonts w:ascii="Arial Narrow" w:hAnsi="Arial Narrow" w:cs="Calibri Light"/>
          <w:sz w:val="20"/>
          <w:szCs w:val="20"/>
          <w:lang w:val="es-419"/>
        </w:rPr>
        <w:t>Cueva (Capadocia)</w:t>
      </w:r>
    </w:p>
    <w:p w14:paraId="14303BEA" w14:textId="2E1D725C" w:rsidR="00D30FF4" w:rsidRDefault="00D30FF4" w:rsidP="00D30FF4">
      <w:pPr>
        <w:pStyle w:val="ListParagraph"/>
        <w:numPr>
          <w:ilvl w:val="0"/>
          <w:numId w:val="13"/>
        </w:numPr>
        <w:spacing w:after="0" w:line="240" w:lineRule="auto"/>
        <w:ind w:left="426"/>
        <w:jc w:val="both"/>
        <w:rPr>
          <w:rFonts w:ascii="Arial Narrow" w:hAnsi="Arial Narrow" w:cs="Calibri Light"/>
          <w:sz w:val="20"/>
          <w:szCs w:val="20"/>
          <w:lang w:val="es-419"/>
        </w:rPr>
      </w:pPr>
      <w:r w:rsidRPr="00E93F10">
        <w:rPr>
          <w:rFonts w:ascii="Arial Narrow" w:hAnsi="Arial Narrow" w:cs="Calibri Light"/>
          <w:sz w:val="20"/>
          <w:szCs w:val="20"/>
          <w:lang w:val="es-419"/>
        </w:rPr>
        <w:t xml:space="preserve">Programa base + Hotel </w:t>
      </w:r>
      <w:r w:rsidR="00DA7661">
        <w:rPr>
          <w:rFonts w:ascii="Arial Narrow" w:hAnsi="Arial Narrow" w:cs="Calibri Light"/>
          <w:sz w:val="20"/>
          <w:szCs w:val="20"/>
          <w:lang w:val="es-419"/>
        </w:rPr>
        <w:t xml:space="preserve">4* </w:t>
      </w:r>
      <w:r w:rsidRPr="00E93F10">
        <w:rPr>
          <w:rFonts w:ascii="Arial Narrow" w:hAnsi="Arial Narrow" w:cs="Calibri Light"/>
          <w:sz w:val="20"/>
          <w:szCs w:val="20"/>
          <w:lang w:val="es-419"/>
        </w:rPr>
        <w:t>en el área</w:t>
      </w:r>
      <w:r>
        <w:rPr>
          <w:rFonts w:ascii="Arial Narrow" w:hAnsi="Arial Narrow" w:cs="Calibri Light"/>
          <w:sz w:val="20"/>
          <w:szCs w:val="20"/>
          <w:lang w:val="es-419"/>
        </w:rPr>
        <w:t xml:space="preserve"> de Taksim (Estambul) </w:t>
      </w:r>
      <w:r w:rsidRPr="00E93F10">
        <w:rPr>
          <w:rFonts w:ascii="Arial Narrow" w:hAnsi="Arial Narrow" w:cs="Calibri Light"/>
          <w:sz w:val="20"/>
          <w:szCs w:val="20"/>
          <w:lang w:val="es-419"/>
        </w:rPr>
        <w:t xml:space="preserve">+ Hotel </w:t>
      </w:r>
      <w:r>
        <w:rPr>
          <w:rFonts w:ascii="Arial Narrow" w:hAnsi="Arial Narrow" w:cs="Calibri Light"/>
          <w:sz w:val="20"/>
          <w:szCs w:val="20"/>
          <w:lang w:val="es-419"/>
        </w:rPr>
        <w:t>Cueva (Capadocia)</w:t>
      </w:r>
    </w:p>
    <w:p w14:paraId="17EA456C" w14:textId="77777777" w:rsidR="00BB6F8A" w:rsidRPr="00E93F10" w:rsidRDefault="00BB6F8A" w:rsidP="002256EE">
      <w:pPr>
        <w:suppressAutoHyphens/>
        <w:autoSpaceDN w:val="0"/>
        <w:spacing w:after="0" w:line="240" w:lineRule="auto"/>
        <w:rPr>
          <w:rFonts w:ascii="Arial Narrow" w:hAnsi="Arial Narrow" w:cs="Calibri Light"/>
          <w:b/>
          <w:sz w:val="20"/>
          <w:szCs w:val="20"/>
          <w:lang w:val="es-419"/>
        </w:rPr>
      </w:pPr>
    </w:p>
    <w:p w14:paraId="114A4C04" w14:textId="59460434" w:rsidR="002256EE" w:rsidRDefault="002256EE" w:rsidP="002256EE">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NOTAS Y CONDICIONES</w:t>
      </w:r>
    </w:p>
    <w:p w14:paraId="272BA835" w14:textId="1D52AAC1"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Política de cancelación</w:t>
      </w:r>
    </w:p>
    <w:p w14:paraId="0F41F61C" w14:textId="1BC2E0DB"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Propinas </w:t>
      </w:r>
    </w:p>
    <w:p w14:paraId="085854B4" w14:textId="4A519F5F" w:rsidR="002256EE" w:rsidRPr="00BB6F8A" w:rsidRDefault="002256EE"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Informaciones </w:t>
      </w:r>
      <w:r w:rsidR="00B761DC" w:rsidRPr="00BB6F8A">
        <w:rPr>
          <w:rFonts w:ascii="Arial Narrow" w:hAnsi="Arial Narrow" w:cs="Calibri Light"/>
          <w:sz w:val="20"/>
          <w:szCs w:val="20"/>
          <w:lang w:val="es-ES"/>
        </w:rPr>
        <w:t>sobre los hoteles</w:t>
      </w:r>
    </w:p>
    <w:p w14:paraId="35D0CD54" w14:textId="41C41436"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Las habitaciones </w:t>
      </w:r>
    </w:p>
    <w:p w14:paraId="5DEA2A2D" w14:textId="5F4E95CF"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Itinerario y visitas</w:t>
      </w:r>
    </w:p>
    <w:p w14:paraId="0178C98D" w14:textId="38C81CDB"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Niños </w:t>
      </w:r>
    </w:p>
    <w:p w14:paraId="77C27704" w14:textId="23C96541"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 xml:space="preserve">Monumentos y fiestas </w:t>
      </w:r>
    </w:p>
    <w:p w14:paraId="24D60FFD"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27056B39" w14:textId="77777777" w:rsid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14F0D76C" w14:textId="12EA538C" w:rsidR="00B761DC" w:rsidRPr="00B761DC" w:rsidRDefault="00B761DC" w:rsidP="00B761DC">
      <w:pPr>
        <w:suppressAutoHyphens/>
        <w:autoSpaceDN w:val="0"/>
        <w:spacing w:after="0" w:line="240" w:lineRule="auto"/>
        <w:rPr>
          <w:rFonts w:ascii="Arial Narrow" w:hAnsi="Arial Narrow" w:cs="Calibri Light"/>
          <w:b/>
          <w:sz w:val="20"/>
          <w:szCs w:val="20"/>
          <w:lang w:val="es-ES"/>
        </w:rPr>
      </w:pPr>
      <w:r w:rsidRPr="00B761DC">
        <w:rPr>
          <w:rFonts w:ascii="Arial Narrow" w:hAnsi="Arial Narrow" w:cs="Calibri Light"/>
          <w:b/>
          <w:sz w:val="20"/>
          <w:szCs w:val="20"/>
          <w:lang w:val="es-ES"/>
        </w:rPr>
        <w:lastRenderedPageBreak/>
        <w:t xml:space="preserve">LLEGADA A ESTAMBUL – PUNTO DE ENCUENTRO PARA EL TRASLADO </w:t>
      </w:r>
    </w:p>
    <w:p w14:paraId="1917BBA0" w14:textId="77647231"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Aeropuerto Internacional de Estambul (IST)</w:t>
      </w:r>
    </w:p>
    <w:p w14:paraId="78B39813" w14:textId="46C9F7D9" w:rsidR="00B761DC" w:rsidRPr="00BB6F8A" w:rsidRDefault="00B761DC" w:rsidP="00BB6F8A">
      <w:pPr>
        <w:pStyle w:val="ListParagraph"/>
        <w:numPr>
          <w:ilvl w:val="0"/>
          <w:numId w:val="13"/>
        </w:numPr>
        <w:spacing w:after="0" w:line="240" w:lineRule="auto"/>
        <w:ind w:left="426"/>
        <w:jc w:val="both"/>
        <w:rPr>
          <w:rFonts w:ascii="Arial Narrow" w:hAnsi="Arial Narrow" w:cs="Calibri Light"/>
          <w:sz w:val="20"/>
          <w:szCs w:val="20"/>
          <w:lang w:val="es-ES"/>
        </w:rPr>
      </w:pPr>
      <w:r w:rsidRPr="00BB6F8A">
        <w:rPr>
          <w:rFonts w:ascii="Arial Narrow" w:hAnsi="Arial Narrow" w:cs="Calibri Light"/>
          <w:sz w:val="20"/>
          <w:szCs w:val="20"/>
          <w:lang w:val="es-ES"/>
        </w:rPr>
        <w:t>Aeropuerto Internacional Sabiha Gökçen (SAW)</w:t>
      </w:r>
    </w:p>
    <w:p w14:paraId="1E83E1B7"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3894973D"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DCACCCA" w14:textId="77777777" w:rsidR="008618F0" w:rsidRDefault="008618F0" w:rsidP="008618F0">
      <w:pPr>
        <w:suppressAutoHyphens/>
        <w:autoSpaceDN w:val="0"/>
        <w:spacing w:after="0" w:line="240" w:lineRule="auto"/>
        <w:rPr>
          <w:rFonts w:ascii="Arial Narrow" w:hAnsi="Arial Narrow" w:cs="Calibri Light"/>
          <w:b/>
          <w:sz w:val="20"/>
          <w:szCs w:val="20"/>
          <w:lang w:val="es-ES"/>
        </w:rPr>
      </w:pPr>
      <w:r>
        <w:rPr>
          <w:rFonts w:ascii="Arial Narrow" w:hAnsi="Arial Narrow" w:cs="Calibri Light"/>
          <w:b/>
          <w:sz w:val="20"/>
          <w:szCs w:val="20"/>
          <w:lang w:val="es-ES"/>
        </w:rPr>
        <w:t xml:space="preserve">NOCHES ADICIONALES </w:t>
      </w:r>
    </w:p>
    <w:p w14:paraId="081F3694" w14:textId="77777777"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Estambul</w:t>
      </w:r>
    </w:p>
    <w:p w14:paraId="307D9366" w14:textId="77777777" w:rsidR="008618F0"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Capadocia</w:t>
      </w:r>
    </w:p>
    <w:p w14:paraId="5C8C7C68" w14:textId="77777777" w:rsidR="008618F0" w:rsidRPr="004327D1" w:rsidRDefault="008618F0" w:rsidP="008618F0">
      <w:pPr>
        <w:pStyle w:val="ListParagraph"/>
        <w:numPr>
          <w:ilvl w:val="0"/>
          <w:numId w:val="13"/>
        </w:numPr>
        <w:spacing w:after="0" w:line="240" w:lineRule="auto"/>
        <w:ind w:left="426"/>
        <w:jc w:val="both"/>
        <w:rPr>
          <w:rFonts w:ascii="Arial Narrow" w:hAnsi="Arial Narrow" w:cs="Calibri Light"/>
          <w:sz w:val="20"/>
          <w:szCs w:val="20"/>
          <w:lang w:val="es-ES"/>
        </w:rPr>
      </w:pPr>
      <w:r w:rsidRPr="004327D1">
        <w:rPr>
          <w:rFonts w:ascii="Arial Narrow" w:hAnsi="Arial Narrow" w:cs="Calibri Light"/>
          <w:sz w:val="20"/>
          <w:szCs w:val="20"/>
          <w:lang w:val="es-ES"/>
        </w:rPr>
        <w:t>Región de Esmirna / Kusadasi</w:t>
      </w:r>
    </w:p>
    <w:p w14:paraId="7A6EC3EE" w14:textId="77777777" w:rsidR="00B761DC" w:rsidRDefault="00B761DC" w:rsidP="00B761DC">
      <w:pPr>
        <w:suppressAutoHyphens/>
        <w:autoSpaceDN w:val="0"/>
        <w:spacing w:after="0" w:line="240" w:lineRule="auto"/>
        <w:rPr>
          <w:rFonts w:ascii="Arial Narrow" w:hAnsi="Arial Narrow" w:cs="Calibri Light"/>
          <w:bCs/>
          <w:sz w:val="20"/>
          <w:szCs w:val="20"/>
          <w:lang w:val="es-ES"/>
        </w:rPr>
      </w:pPr>
    </w:p>
    <w:p w14:paraId="13536E5C" w14:textId="77777777" w:rsidR="008618F0" w:rsidRDefault="008618F0" w:rsidP="00B761DC">
      <w:pPr>
        <w:suppressAutoHyphens/>
        <w:autoSpaceDN w:val="0"/>
        <w:spacing w:after="0" w:line="240" w:lineRule="auto"/>
        <w:rPr>
          <w:rFonts w:ascii="Arial Narrow" w:hAnsi="Arial Narrow" w:cs="Calibri Light"/>
          <w:bCs/>
          <w:sz w:val="20"/>
          <w:szCs w:val="20"/>
          <w:lang w:val="es-ES"/>
        </w:rPr>
      </w:pPr>
    </w:p>
    <w:p w14:paraId="15E91C0B" w14:textId="5FBBD5D4" w:rsidR="00B761DC" w:rsidRPr="004E134B" w:rsidRDefault="00B761DC" w:rsidP="00B761DC">
      <w:pPr>
        <w:suppressAutoHyphens/>
        <w:autoSpaceDN w:val="0"/>
        <w:spacing w:after="0" w:line="240" w:lineRule="auto"/>
        <w:rPr>
          <w:rFonts w:ascii="Arial Narrow" w:hAnsi="Arial Narrow" w:cs="Calibri Light"/>
          <w:b/>
          <w:sz w:val="20"/>
          <w:szCs w:val="20"/>
          <w:lang w:val="es-ES"/>
        </w:rPr>
      </w:pPr>
      <w:r w:rsidRPr="004E134B">
        <w:rPr>
          <w:rFonts w:ascii="Arial Narrow" w:hAnsi="Arial Narrow" w:cs="Calibri Light"/>
          <w:b/>
          <w:sz w:val="20"/>
          <w:szCs w:val="20"/>
          <w:lang w:val="es-ES"/>
        </w:rPr>
        <w:t>EXCURSIONES OPCIONALES</w:t>
      </w:r>
    </w:p>
    <w:p w14:paraId="45ED694B"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Visita de la ciudad con almuerzo</w:t>
      </w:r>
    </w:p>
    <w:p w14:paraId="6A650704"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Estambul – Paseo en barco por el Bósforo con almuerzo</w:t>
      </w:r>
    </w:p>
    <w:p w14:paraId="67A28498"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Capadocia – Paseo en Globo</w:t>
      </w:r>
    </w:p>
    <w:p w14:paraId="7DE1EA60"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w:t>
      </w:r>
      <w:proofErr w:type="gramStart"/>
      <w:r w:rsidRPr="004E134B">
        <w:rPr>
          <w:rFonts w:ascii="Arial Narrow" w:hAnsi="Arial Narrow" w:cs="Calibri Light"/>
          <w:sz w:val="20"/>
          <w:szCs w:val="20"/>
          <w:lang w:val="es-ES"/>
        </w:rPr>
        <w:t>Jeep</w:t>
      </w:r>
      <w:proofErr w:type="gramEnd"/>
      <w:r w:rsidRPr="004E134B">
        <w:rPr>
          <w:rFonts w:ascii="Arial Narrow" w:hAnsi="Arial Narrow" w:cs="Calibri Light"/>
          <w:sz w:val="20"/>
          <w:szCs w:val="20"/>
          <w:lang w:val="es-ES"/>
        </w:rPr>
        <w:t xml:space="preserve"> Safari </w:t>
      </w:r>
    </w:p>
    <w:p w14:paraId="0B619CD2"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Noche turca con bebidas locales (limitadas) </w:t>
      </w:r>
    </w:p>
    <w:p w14:paraId="6A2ED4A1" w14:textId="77777777" w:rsidR="004E134B" w:rsidRPr="004E134B" w:rsidRDefault="004E134B" w:rsidP="004E134B">
      <w:pPr>
        <w:pStyle w:val="ListParagraph"/>
        <w:numPr>
          <w:ilvl w:val="0"/>
          <w:numId w:val="13"/>
        </w:numPr>
        <w:spacing w:after="0" w:line="240" w:lineRule="auto"/>
        <w:ind w:left="426"/>
        <w:jc w:val="both"/>
        <w:rPr>
          <w:rFonts w:ascii="Arial Narrow" w:hAnsi="Arial Narrow" w:cs="Calibri Light"/>
          <w:sz w:val="20"/>
          <w:szCs w:val="20"/>
          <w:lang w:val="es-ES"/>
        </w:rPr>
      </w:pPr>
      <w:r w:rsidRPr="004E134B">
        <w:rPr>
          <w:rFonts w:ascii="Arial Narrow" w:hAnsi="Arial Narrow" w:cs="Calibri Light"/>
          <w:sz w:val="20"/>
          <w:szCs w:val="20"/>
          <w:lang w:val="es-ES"/>
        </w:rPr>
        <w:t xml:space="preserve">Capadocia – Ceremonia de Derviches </w:t>
      </w:r>
    </w:p>
    <w:p w14:paraId="5EBE4F19" w14:textId="77777777" w:rsidR="004E134B" w:rsidRPr="004E134B" w:rsidRDefault="004E134B" w:rsidP="004E134B">
      <w:pPr>
        <w:pStyle w:val="ListParagraph"/>
        <w:spacing w:after="0" w:line="240" w:lineRule="auto"/>
        <w:ind w:left="426"/>
        <w:jc w:val="both"/>
        <w:rPr>
          <w:rFonts w:ascii="Arial Narrow" w:hAnsi="Arial Narrow" w:cs="Calibri Light"/>
          <w:sz w:val="20"/>
          <w:szCs w:val="20"/>
          <w:lang w:val="es-ES"/>
        </w:rPr>
      </w:pPr>
    </w:p>
    <w:p w14:paraId="10E76A09" w14:textId="77777777" w:rsidR="00B761DC" w:rsidRPr="00B761DC" w:rsidRDefault="00B761DC" w:rsidP="00B761DC">
      <w:pPr>
        <w:autoSpaceDE w:val="0"/>
        <w:autoSpaceDN w:val="0"/>
        <w:adjustRightInd w:val="0"/>
        <w:spacing w:after="0" w:line="240" w:lineRule="auto"/>
        <w:rPr>
          <w:rFonts w:ascii="Arial Narrow" w:hAnsi="Arial Narrow" w:cs="Calibri Light"/>
          <w:bCs/>
          <w:sz w:val="20"/>
          <w:szCs w:val="20"/>
          <w:lang w:val="es-ES"/>
        </w:rPr>
      </w:pPr>
    </w:p>
    <w:p w14:paraId="5697B617" w14:textId="4B747EC8" w:rsidR="002256EE" w:rsidRDefault="002E2DC2" w:rsidP="002256EE">
      <w:pPr>
        <w:pStyle w:val="NoSpacing"/>
        <w:rPr>
          <w:rFonts w:ascii="Arial Narrow" w:hAnsi="Arial Narrow" w:cs="Calibri Light"/>
          <w:b/>
          <w:sz w:val="20"/>
          <w:szCs w:val="20"/>
          <w:lang w:val="es-ES"/>
        </w:rPr>
      </w:pPr>
      <w:r>
        <w:rPr>
          <w:rFonts w:ascii="Arial Narrow" w:hAnsi="Arial Narrow" w:cs="Calibri Light"/>
          <w:b/>
          <w:sz w:val="20"/>
          <w:szCs w:val="20"/>
          <w:lang w:val="es-ES"/>
        </w:rPr>
        <w:t>POLÍTICA DE GRUPOS</w:t>
      </w:r>
    </w:p>
    <w:p w14:paraId="0085797A" w14:textId="34C3CE7C" w:rsidR="00DB25CB" w:rsidRPr="00DB25CB" w:rsidRDefault="00DB25CB" w:rsidP="00DB25CB">
      <w:pPr>
        <w:pStyle w:val="ListParagraph"/>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 xml:space="preserve">Grupos en salidas regulares </w:t>
      </w:r>
    </w:p>
    <w:p w14:paraId="4F28057B" w14:textId="7CF6C9EC" w:rsidR="00DB25CB" w:rsidRPr="00DB25CB" w:rsidRDefault="00DB25CB" w:rsidP="00DB25CB">
      <w:pPr>
        <w:pStyle w:val="ListParagraph"/>
        <w:numPr>
          <w:ilvl w:val="0"/>
          <w:numId w:val="13"/>
        </w:numPr>
        <w:spacing w:after="0" w:line="240" w:lineRule="auto"/>
        <w:ind w:left="426"/>
        <w:jc w:val="both"/>
        <w:rPr>
          <w:rFonts w:ascii="Arial Narrow" w:hAnsi="Arial Narrow" w:cs="Calibri Light"/>
          <w:sz w:val="20"/>
          <w:szCs w:val="20"/>
          <w:lang w:val="es-ES"/>
        </w:rPr>
      </w:pPr>
      <w:r w:rsidRPr="00DB25CB">
        <w:rPr>
          <w:rFonts w:ascii="Arial Narrow" w:hAnsi="Arial Narrow" w:cs="Calibri Light"/>
          <w:sz w:val="20"/>
          <w:szCs w:val="20"/>
          <w:lang w:val="es-ES"/>
        </w:rPr>
        <w:t>Grupos en privado</w:t>
      </w:r>
    </w:p>
    <w:p w14:paraId="439F9CEA" w14:textId="77777777" w:rsidR="002256EE" w:rsidRPr="002256EE" w:rsidRDefault="002256EE" w:rsidP="002256EE">
      <w:pPr>
        <w:suppressAutoHyphens/>
        <w:autoSpaceDN w:val="0"/>
        <w:spacing w:after="0" w:line="240" w:lineRule="auto"/>
        <w:rPr>
          <w:rFonts w:ascii="Arial Narrow" w:hAnsi="Arial Narrow" w:cs="Calibri Light"/>
          <w:b/>
          <w:sz w:val="20"/>
          <w:szCs w:val="20"/>
          <w:lang w:val="es-ES"/>
        </w:rPr>
      </w:pPr>
    </w:p>
    <w:p w14:paraId="0A94A637" w14:textId="77777777" w:rsidR="002256EE" w:rsidRDefault="002256EE" w:rsidP="000A075F">
      <w:pPr>
        <w:suppressAutoHyphens/>
        <w:autoSpaceDN w:val="0"/>
        <w:spacing w:after="0" w:line="240" w:lineRule="auto"/>
        <w:rPr>
          <w:rFonts w:ascii="Arial Narrow" w:hAnsi="Arial Narrow" w:cs="Calibri Light"/>
          <w:bCs/>
          <w:sz w:val="20"/>
          <w:szCs w:val="20"/>
          <w:lang w:val="es-ES"/>
        </w:rPr>
      </w:pPr>
    </w:p>
    <w:p w14:paraId="66FEA784" w14:textId="77777777" w:rsidR="00B761DC" w:rsidRDefault="00B761DC" w:rsidP="000A075F">
      <w:pPr>
        <w:suppressAutoHyphens/>
        <w:autoSpaceDN w:val="0"/>
        <w:spacing w:after="0" w:line="240" w:lineRule="auto"/>
        <w:rPr>
          <w:rFonts w:ascii="Arial Narrow" w:hAnsi="Arial Narrow" w:cs="Calibri Light"/>
          <w:bCs/>
          <w:sz w:val="20"/>
          <w:szCs w:val="20"/>
          <w:lang w:val="es-ES"/>
        </w:rPr>
      </w:pPr>
    </w:p>
    <w:p w14:paraId="439A0E4F" w14:textId="37E5DA85" w:rsidR="000341C5" w:rsidRDefault="000341C5">
      <w:pPr>
        <w:rPr>
          <w:rFonts w:ascii="Arial Narrow" w:hAnsi="Arial Narrow" w:cs="Calibri Light"/>
          <w:bCs/>
          <w:sz w:val="20"/>
          <w:szCs w:val="20"/>
          <w:lang w:val="es-ES"/>
        </w:rPr>
      </w:pPr>
      <w:r>
        <w:rPr>
          <w:rFonts w:ascii="Arial Narrow" w:hAnsi="Arial Narrow" w:cs="Calibri Light"/>
          <w:bCs/>
          <w:sz w:val="20"/>
          <w:szCs w:val="20"/>
          <w:lang w:val="es-ES"/>
        </w:rPr>
        <w:br w:type="page"/>
      </w:r>
    </w:p>
    <w:p w14:paraId="048701E1" w14:textId="0C510FBF" w:rsidR="00642A22" w:rsidRPr="009C15CB" w:rsidRDefault="00642A22" w:rsidP="000341C5">
      <w:pPr>
        <w:suppressAutoHyphens/>
        <w:autoSpaceDN w:val="0"/>
        <w:spacing w:after="0" w:line="240" w:lineRule="auto"/>
        <w:jc w:val="center"/>
        <w:rPr>
          <w:rFonts w:ascii="Arial Narrow" w:eastAsia="Lucida Sans Unicode" w:hAnsi="Arial Narrow" w:cs="Calibri Light"/>
          <w:b/>
          <w:bCs/>
          <w:color w:val="4F81BD" w:themeColor="accent1"/>
          <w:w w:val="95"/>
          <w:sz w:val="28"/>
          <w:szCs w:val="28"/>
          <w:lang w:val="es-ES"/>
        </w:rPr>
      </w:pPr>
      <w:r w:rsidRPr="009C15CB">
        <w:rPr>
          <w:rFonts w:ascii="Arial Narrow" w:eastAsia="Lucida Sans Unicode" w:hAnsi="Arial Narrow" w:cs="Calibri Light"/>
          <w:b/>
          <w:bCs/>
          <w:color w:val="4F81BD" w:themeColor="accent1"/>
          <w:w w:val="95"/>
          <w:sz w:val="28"/>
          <w:szCs w:val="28"/>
          <w:lang w:val="es-ES"/>
        </w:rPr>
        <w:lastRenderedPageBreak/>
        <w:t xml:space="preserve">TESOROS </w:t>
      </w:r>
      <w:r w:rsidR="00E74AF3" w:rsidRPr="009C15CB">
        <w:rPr>
          <w:rFonts w:ascii="Arial Narrow" w:eastAsia="Lucida Sans Unicode" w:hAnsi="Arial Narrow" w:cs="Calibri Light"/>
          <w:b/>
          <w:bCs/>
          <w:color w:val="4F81BD" w:themeColor="accent1"/>
          <w:w w:val="95"/>
          <w:sz w:val="28"/>
          <w:szCs w:val="28"/>
          <w:lang w:val="es-ES"/>
        </w:rPr>
        <w:t>DE</w:t>
      </w:r>
      <w:r w:rsidR="00A61751" w:rsidRPr="009C15CB">
        <w:rPr>
          <w:rFonts w:ascii="Arial Narrow" w:eastAsia="Lucida Sans Unicode" w:hAnsi="Arial Narrow" w:cs="Calibri Light"/>
          <w:b/>
          <w:bCs/>
          <w:color w:val="4F81BD" w:themeColor="accent1"/>
          <w:w w:val="95"/>
          <w:sz w:val="28"/>
          <w:szCs w:val="28"/>
          <w:lang w:val="es-ES"/>
        </w:rPr>
        <w:t xml:space="preserve"> TURQUÍA – </w:t>
      </w:r>
      <w:r w:rsidRPr="009C15CB">
        <w:rPr>
          <w:rFonts w:ascii="Arial Narrow" w:eastAsia="Lucida Sans Unicode" w:hAnsi="Arial Narrow" w:cs="Calibri Light"/>
          <w:b/>
          <w:bCs/>
          <w:color w:val="4F81BD" w:themeColor="accent1"/>
          <w:w w:val="95"/>
          <w:sz w:val="28"/>
          <w:szCs w:val="28"/>
          <w:lang w:val="es-ES"/>
        </w:rPr>
        <w:t>DE ESTAMBUL A ESTAMBUL</w:t>
      </w:r>
    </w:p>
    <w:p w14:paraId="147E58E8" w14:textId="16BF4664" w:rsidR="005248E7" w:rsidRPr="00526758" w:rsidRDefault="005248E7" w:rsidP="005248E7">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9 NOCHES, 12 COMIDAS, TRASLADOS Y GUÍA BILINGÜE PORTUGUÉS/ESPAÑOL | 10 DÍAS</w:t>
      </w:r>
    </w:p>
    <w:p w14:paraId="438A841A" w14:textId="77777777" w:rsidR="005248E7" w:rsidRPr="00526758" w:rsidRDefault="005248E7" w:rsidP="005248E7">
      <w:pPr>
        <w:pStyle w:val="NoSpacing"/>
        <w:rPr>
          <w:rFonts w:ascii="Arial Narrow" w:hAnsi="Arial Narrow" w:cs="Calibri Light"/>
          <w:sz w:val="20"/>
          <w:szCs w:val="20"/>
          <w:lang w:val="es-ES"/>
        </w:rPr>
      </w:pPr>
    </w:p>
    <w:p w14:paraId="296C2383" w14:textId="77777777" w:rsidR="009467EB" w:rsidRPr="00526758" w:rsidRDefault="009467EB" w:rsidP="005248E7">
      <w:pPr>
        <w:pStyle w:val="NoSpacing"/>
        <w:rPr>
          <w:rFonts w:ascii="Arial Narrow" w:hAnsi="Arial Narrow" w:cs="Calibri Light"/>
          <w:sz w:val="20"/>
          <w:szCs w:val="20"/>
          <w:lang w:val="es-ES"/>
        </w:rPr>
      </w:pPr>
    </w:p>
    <w:p w14:paraId="52222AFE" w14:textId="286B5622" w:rsidR="005248E7" w:rsidRPr="00526758" w:rsidRDefault="005248E7" w:rsidP="005248E7">
      <w:pPr>
        <w:pStyle w:val="NoSpacing"/>
        <w:rPr>
          <w:rFonts w:ascii="Arial Narrow" w:hAnsi="Arial Narrow" w:cs="Calibri Light"/>
          <w:sz w:val="20"/>
          <w:szCs w:val="20"/>
          <w:lang w:val="es-ES"/>
        </w:rPr>
      </w:pPr>
      <w:r w:rsidRPr="009C15CB">
        <w:rPr>
          <w:rFonts w:ascii="Arial Narrow" w:eastAsia="Lucida Sans Unicode" w:hAnsi="Arial Narrow" w:cs="Calibri Light"/>
          <w:b/>
          <w:bCs/>
          <w:noProof/>
          <w:w w:val="95"/>
          <w:sz w:val="20"/>
          <w:szCs w:val="20"/>
          <w:lang w:val="en-US"/>
        </w:rPr>
        <w:drawing>
          <wp:anchor distT="0" distB="0" distL="114300" distR="114300" simplePos="0" relativeHeight="251658240" behindDoc="1" locked="0" layoutInCell="1" allowOverlap="1" wp14:anchorId="5DFBC68F" wp14:editId="73C445E4">
            <wp:simplePos x="0" y="0"/>
            <wp:positionH relativeFrom="margin">
              <wp:posOffset>3315970</wp:posOffset>
            </wp:positionH>
            <wp:positionV relativeFrom="paragraph">
              <wp:posOffset>12065</wp:posOffset>
            </wp:positionV>
            <wp:extent cx="1845310" cy="1664335"/>
            <wp:effectExtent l="0" t="0" r="2540" b="0"/>
            <wp:wrapTight wrapText="bothSides">
              <wp:wrapPolygon edited="0">
                <wp:start x="0" y="0"/>
                <wp:lineTo x="0" y="21262"/>
                <wp:lineTo x="21407" y="21262"/>
                <wp:lineTo x="21407" y="0"/>
                <wp:lineTo x="0" y="0"/>
              </wp:wrapPolygon>
            </wp:wrapTight>
            <wp:docPr id="1" name="Imagem 1"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map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1845310" cy="1664335"/>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Pr="009C15CB">
        <w:rPr>
          <w:rFonts w:ascii="Arial Narrow" w:hAnsi="Arial Narrow" w:cs="Calibri Light"/>
          <w:sz w:val="20"/>
          <w:szCs w:val="20"/>
          <w:lang w:val="es-ES"/>
        </w:rPr>
        <w:t xml:space="preserve"> en</w:t>
      </w:r>
      <w:r w:rsidRPr="00526758">
        <w:rPr>
          <w:rFonts w:ascii="Arial Narrow" w:hAnsi="Arial Narrow" w:cs="Calibri Light"/>
          <w:sz w:val="20"/>
          <w:szCs w:val="20"/>
          <w:lang w:val="es-ES"/>
        </w:rPr>
        <w:t xml:space="preserve"> un viaje a través de este cruce de civilizaciones, sus monumentos emblemáticos y sitios declarados Patrimonio de la Humanidad por la UNESCO.</w:t>
      </w:r>
    </w:p>
    <w:p w14:paraId="03D82107" w14:textId="52F18FAB" w:rsidR="005248E7" w:rsidRPr="00526758" w:rsidRDefault="005248E7" w:rsidP="005248E7">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Venga y descubra Estambul, la antigua capital de los imperios bizantino y otomano, Ankara, la sede del gobierno, los paisajes únicos de Capadocia, Konya, Pamukkale, Éfeso y Bursa.</w:t>
      </w:r>
    </w:p>
    <w:p w14:paraId="2755B135" w14:textId="097476AA" w:rsidR="005419B5" w:rsidRPr="00526758" w:rsidRDefault="005419B5" w:rsidP="005248E7">
      <w:pPr>
        <w:pStyle w:val="NoSpacing"/>
        <w:rPr>
          <w:rFonts w:ascii="Arial Narrow" w:hAnsi="Arial Narrow" w:cs="Calibri Light"/>
          <w:sz w:val="20"/>
          <w:szCs w:val="20"/>
          <w:lang w:val="es-ES"/>
        </w:rPr>
      </w:pPr>
    </w:p>
    <w:p w14:paraId="3814D7AC" w14:textId="77777777" w:rsidR="005419B5" w:rsidRPr="00526758" w:rsidRDefault="005419B5" w:rsidP="005248E7">
      <w:pPr>
        <w:pStyle w:val="NoSpacing"/>
        <w:rPr>
          <w:rFonts w:ascii="Arial Narrow" w:hAnsi="Arial Narrow" w:cs="Calibri Light"/>
          <w:sz w:val="20"/>
          <w:szCs w:val="20"/>
          <w:lang w:val="es-ES"/>
        </w:rPr>
      </w:pPr>
    </w:p>
    <w:p w14:paraId="49ACF55F" w14:textId="0DA980E2" w:rsidR="005419B5" w:rsidRPr="00526758" w:rsidRDefault="005419B5" w:rsidP="005419B5">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Visitando: Estambul, Ankara, Capadocia, Konya, Pamukkale, Éfeso, Esmirna o Kusadasi, Bursa.</w:t>
      </w:r>
    </w:p>
    <w:p w14:paraId="50FB099F" w14:textId="569306CE" w:rsidR="005419B5" w:rsidRPr="00526758" w:rsidRDefault="005419B5" w:rsidP="005248E7">
      <w:pPr>
        <w:pStyle w:val="NoSpacing"/>
        <w:rPr>
          <w:rFonts w:ascii="Arial Narrow" w:hAnsi="Arial Narrow" w:cs="Calibri Light"/>
          <w:sz w:val="20"/>
          <w:szCs w:val="20"/>
          <w:lang w:val="es-ES"/>
        </w:rPr>
      </w:pPr>
    </w:p>
    <w:p w14:paraId="7504BF0C" w14:textId="18492619" w:rsidR="005248E7" w:rsidRPr="00526758" w:rsidRDefault="005248E7" w:rsidP="005248E7">
      <w:pPr>
        <w:jc w:val="center"/>
        <w:rPr>
          <w:rFonts w:ascii="Arial Narrow" w:eastAsia="Calibri" w:hAnsi="Arial Narrow" w:cs="Calibri Light"/>
          <w:sz w:val="20"/>
          <w:szCs w:val="20"/>
          <w:lang w:val="es-419"/>
        </w:rPr>
      </w:pPr>
    </w:p>
    <w:p w14:paraId="76D447F1" w14:textId="77777777" w:rsidR="005248E7" w:rsidRPr="00526758" w:rsidRDefault="005248E7" w:rsidP="005248E7">
      <w:pPr>
        <w:pStyle w:val="NoSpacing"/>
        <w:jc w:val="both"/>
        <w:rPr>
          <w:rFonts w:ascii="Arial Narrow" w:hAnsi="Arial Narrow" w:cs="Calibri Light"/>
          <w:b/>
          <w:bCs/>
          <w:sz w:val="20"/>
          <w:szCs w:val="20"/>
          <w:lang w:val="es-ES"/>
        </w:rPr>
      </w:pPr>
    </w:p>
    <w:p w14:paraId="3DAD7E39" w14:textId="1B50A30D" w:rsidR="00532289" w:rsidRPr="00526758" w:rsidRDefault="00C11974" w:rsidP="005248E7">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2" behindDoc="0" locked="0" layoutInCell="1" allowOverlap="1" wp14:anchorId="0ECAF635" wp14:editId="67143544">
                <wp:simplePos x="0" y="0"/>
                <wp:positionH relativeFrom="margin">
                  <wp:align>left</wp:align>
                </wp:positionH>
                <wp:positionV relativeFrom="paragraph">
                  <wp:posOffset>86360</wp:posOffset>
                </wp:positionV>
                <wp:extent cx="3095625" cy="2124075"/>
                <wp:effectExtent l="0" t="0" r="28575" b="28575"/>
                <wp:wrapSquare wrapText="bothSides"/>
                <wp:docPr id="117515767"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7F190CB0" w14:textId="1F68DDEF" w:rsidR="00E44A3A" w:rsidRPr="00E44A3A" w:rsidRDefault="00E74AF3" w:rsidP="00E44A3A">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00E44A3A" w:rsidRPr="00E44A3A">
                              <w:rPr>
                                <w:rFonts w:ascii="Arial Narrow" w:hAnsi="Arial Narrow" w:cs="Calibri Light"/>
                                <w:b/>
                                <w:bCs/>
                                <w:sz w:val="20"/>
                                <w:szCs w:val="20"/>
                                <w:lang w:val="es-ES"/>
                              </w:rPr>
                              <w:t xml:space="preserve"> 2026</w:t>
                            </w:r>
                            <w:r w:rsidR="00E44A3A">
                              <w:rPr>
                                <w:rFonts w:ascii="Arial Narrow" w:hAnsi="Arial Narrow" w:cs="Calibri Light"/>
                                <w:b/>
                                <w:bCs/>
                                <w:sz w:val="20"/>
                                <w:szCs w:val="20"/>
                                <w:lang w:val="es-ES"/>
                              </w:rPr>
                              <w:t>:</w:t>
                            </w:r>
                          </w:p>
                          <w:p w14:paraId="2F1EDC0C"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4DEC7367"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0314155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3483FCDB" w14:textId="77777777" w:rsidR="00C068F8" w:rsidRP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9913856" w14:textId="77777777" w:rsidR="00C068F8" w:rsidRDefault="00C068F8" w:rsidP="00C068F8">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653EA3CD" w14:textId="77777777" w:rsidR="00C068F8" w:rsidRDefault="00C068F8" w:rsidP="00E44A3A">
                            <w:pPr>
                              <w:pStyle w:val="NoSpacing"/>
                              <w:jc w:val="both"/>
                              <w:rPr>
                                <w:rFonts w:ascii="Arial Narrow" w:hAnsi="Arial Narrow" w:cs="Calibri Light"/>
                                <w:sz w:val="20"/>
                                <w:szCs w:val="20"/>
                                <w:lang w:val="es-ES"/>
                              </w:rPr>
                            </w:pPr>
                          </w:p>
                          <w:p w14:paraId="4639940F" w14:textId="3E9E44F4" w:rsidR="00D56F25" w:rsidRPr="00E44A3A" w:rsidRDefault="00D56F25" w:rsidP="00D56F25">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w:t>
                            </w:r>
                            <w:r w:rsidR="003D3F20">
                              <w:rPr>
                                <w:rFonts w:ascii="Arial Narrow" w:hAnsi="Arial Narrow" w:cs="Calibri Light"/>
                                <w:b/>
                                <w:bCs/>
                                <w:sz w:val="20"/>
                                <w:szCs w:val="20"/>
                                <w:lang w:val="es-ES"/>
                              </w:rPr>
                              <w:t>HOTEL CUEVA</w:t>
                            </w:r>
                            <w:r>
                              <w:rPr>
                                <w:rFonts w:ascii="Arial Narrow" w:hAnsi="Arial Narrow" w:cs="Calibri Light"/>
                                <w:b/>
                                <w:bCs/>
                                <w:sz w:val="20"/>
                                <w:szCs w:val="20"/>
                                <w:lang w:val="es-ES"/>
                              </w:rPr>
                              <w:t>:</w:t>
                            </w:r>
                          </w:p>
                          <w:p w14:paraId="3D27174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1FB4FE5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7D8D6F78"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35FA4D13"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5E6B9CC1" w14:textId="77777777" w:rsidR="00C068F8" w:rsidRPr="00E44A3A"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6169838F" w14:textId="77777777" w:rsidR="00C068F8" w:rsidRDefault="00C068F8" w:rsidP="00C068F8">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29DA777F" w14:textId="77777777" w:rsidR="00C068F8" w:rsidRPr="00C068F8" w:rsidRDefault="00C068F8" w:rsidP="00C068F8">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AF635" id="_x0000_t202" coordsize="21600,21600" o:spt="202" path="m,l,21600r21600,l21600,xe">
                <v:stroke joinstyle="miter"/>
                <v:path gradientshapeok="t" o:connecttype="rect"/>
              </v:shapetype>
              <v:shape id="Caixa de texto 1" o:spid="_x0000_s1026" type="#_x0000_t202" style="position:absolute;left:0;text-align:left;margin-left:0;margin-top:6.8pt;width:243.75pt;height:167.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owLQIAAFU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" filled="f" strokeweight=".5pt">
                <v:textbox>
                  <w:txbxContent>
                    <w:p w14:paraId="7F190CB0" w14:textId="1F68DDEF" w:rsidR="00E44A3A" w:rsidRPr="00E44A3A" w:rsidRDefault="00E74AF3" w:rsidP="00E44A3A">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00E44A3A" w:rsidRPr="00E44A3A">
                        <w:rPr>
                          <w:rFonts w:ascii="Arial Narrow" w:hAnsi="Arial Narrow" w:cs="Calibri Light"/>
                          <w:b/>
                          <w:bCs/>
                          <w:sz w:val="20"/>
                          <w:szCs w:val="20"/>
                          <w:lang w:val="es-ES"/>
                        </w:rPr>
                        <w:t xml:space="preserve"> 2026</w:t>
                      </w:r>
                      <w:r w:rsidR="00E44A3A">
                        <w:rPr>
                          <w:rFonts w:ascii="Arial Narrow" w:hAnsi="Arial Narrow" w:cs="Calibri Light"/>
                          <w:b/>
                          <w:bCs/>
                          <w:sz w:val="20"/>
                          <w:szCs w:val="20"/>
                          <w:lang w:val="es-ES"/>
                        </w:rPr>
                        <w:t>:</w:t>
                      </w:r>
                    </w:p>
                    <w:p w14:paraId="2F1EDC0C" w14:textId="77777777" w:rsidR="00C068F8" w:rsidRPr="00C068F8" w:rsidRDefault="00C068F8" w:rsidP="00C068F8">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4DEC7367" w14:textId="77777777" w:rsidR="00C068F8" w:rsidRPr="00C068F8" w:rsidRDefault="00C068F8" w:rsidP="00C068F8">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0314155B" w14:textId="77777777" w:rsidR="00C068F8" w:rsidRPr="00C068F8" w:rsidRDefault="00C068F8" w:rsidP="00C068F8">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3483FCDB" w14:textId="77777777" w:rsidR="00C068F8" w:rsidRPr="00C068F8" w:rsidRDefault="00C068F8" w:rsidP="00C068F8">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9913856" w14:textId="77777777" w:rsidR="00C068F8" w:rsidRDefault="00C068F8" w:rsidP="00C068F8">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653EA3CD" w14:textId="77777777" w:rsidR="00C068F8" w:rsidRDefault="00C068F8" w:rsidP="00E44A3A">
                      <w:pPr>
                        <w:pStyle w:val="SemEspaamento"/>
                        <w:jc w:val="both"/>
                        <w:rPr>
                          <w:rFonts w:ascii="Arial Narrow" w:hAnsi="Arial Narrow" w:cs="Calibri Light"/>
                          <w:sz w:val="20"/>
                          <w:szCs w:val="20"/>
                          <w:lang w:val="es-ES"/>
                        </w:rPr>
                      </w:pPr>
                    </w:p>
                    <w:p w14:paraId="4639940F" w14:textId="3E9E44F4" w:rsidR="00D56F25" w:rsidRPr="00E44A3A" w:rsidRDefault="00D56F25" w:rsidP="00D56F25">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w:t>
                      </w:r>
                      <w:r w:rsidR="003D3F20">
                        <w:rPr>
                          <w:rFonts w:ascii="Arial Narrow" w:hAnsi="Arial Narrow" w:cs="Calibri Light"/>
                          <w:b/>
                          <w:bCs/>
                          <w:sz w:val="20"/>
                          <w:szCs w:val="20"/>
                          <w:lang w:val="es-ES"/>
                        </w:rPr>
                        <w:t>HOTEL CUEVA</w:t>
                      </w:r>
                      <w:r>
                        <w:rPr>
                          <w:rFonts w:ascii="Arial Narrow" w:hAnsi="Arial Narrow" w:cs="Calibri Light"/>
                          <w:b/>
                          <w:bCs/>
                          <w:sz w:val="20"/>
                          <w:szCs w:val="20"/>
                          <w:lang w:val="es-ES"/>
                        </w:rPr>
                        <w:t>:</w:t>
                      </w:r>
                    </w:p>
                    <w:p w14:paraId="3D271748" w14:textId="77777777" w:rsidR="00C068F8" w:rsidRPr="00E44A3A"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1FB4FE53" w14:textId="77777777" w:rsidR="00C068F8" w:rsidRPr="00E44A3A"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7D8D6F78" w14:textId="77777777" w:rsidR="00C068F8" w:rsidRPr="00E44A3A"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35FA4D13" w14:textId="77777777" w:rsidR="00C068F8" w:rsidRPr="00E44A3A"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5E6B9CC1" w14:textId="77777777" w:rsidR="00C068F8" w:rsidRPr="00E44A3A"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6169838F" w14:textId="77777777" w:rsidR="00C068F8" w:rsidRDefault="00C068F8" w:rsidP="00C068F8">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29DA777F" w14:textId="77777777" w:rsidR="00C068F8" w:rsidRPr="00C068F8" w:rsidRDefault="00C068F8" w:rsidP="00C068F8">
                      <w:pPr>
                        <w:pStyle w:val="SemEspaamento"/>
                        <w:jc w:val="both"/>
                        <w:rPr>
                          <w:rFonts w:ascii="Arial Narrow" w:hAnsi="Arial Narrow" w:cs="Calibri Light"/>
                          <w:sz w:val="20"/>
                          <w:szCs w:val="20"/>
                          <w:lang w:val="es-ES"/>
                        </w:rPr>
                      </w:pPr>
                    </w:p>
                  </w:txbxContent>
                </v:textbox>
                <w10:wrap type="square" anchorx="margin"/>
              </v:shape>
            </w:pict>
          </mc:Fallback>
        </mc:AlternateContent>
      </w:r>
    </w:p>
    <w:p w14:paraId="65B0ED28" w14:textId="25BB3E45" w:rsidR="00642A22" w:rsidRPr="00526758" w:rsidRDefault="00642A22" w:rsidP="00642A22">
      <w:pPr>
        <w:pStyle w:val="NoSpacing"/>
        <w:rPr>
          <w:rFonts w:ascii="Arial Narrow" w:hAnsi="Arial Narrow" w:cs="Calibri Light"/>
          <w:sz w:val="20"/>
          <w:szCs w:val="20"/>
          <w:highlight w:val="yellow"/>
          <w:lang w:val="es-ES"/>
        </w:rPr>
      </w:pPr>
    </w:p>
    <w:p w14:paraId="1C93DF4C" w14:textId="77777777" w:rsidR="00532289" w:rsidRPr="00526758" w:rsidRDefault="00532289" w:rsidP="00642A22">
      <w:pPr>
        <w:pStyle w:val="NoSpacing"/>
        <w:rPr>
          <w:rFonts w:ascii="Arial Narrow" w:hAnsi="Arial Narrow" w:cs="Calibri Light"/>
          <w:sz w:val="20"/>
          <w:szCs w:val="20"/>
          <w:highlight w:val="yellow"/>
          <w:lang w:val="es-ES"/>
        </w:rPr>
      </w:pPr>
    </w:p>
    <w:p w14:paraId="0401B04F" w14:textId="77777777" w:rsidR="00532289" w:rsidRPr="00526758" w:rsidRDefault="00532289" w:rsidP="00642A22">
      <w:pPr>
        <w:pStyle w:val="NoSpacing"/>
        <w:rPr>
          <w:rFonts w:ascii="Arial Narrow" w:hAnsi="Arial Narrow" w:cs="Calibri Light"/>
          <w:sz w:val="20"/>
          <w:szCs w:val="20"/>
          <w:highlight w:val="yellow"/>
          <w:lang w:val="es-ES"/>
        </w:rPr>
      </w:pPr>
    </w:p>
    <w:p w14:paraId="4A35F39C" w14:textId="77777777" w:rsidR="00532289" w:rsidRPr="00526758" w:rsidRDefault="00532289" w:rsidP="00642A22">
      <w:pPr>
        <w:pStyle w:val="NoSpacing"/>
        <w:rPr>
          <w:rFonts w:ascii="Arial Narrow" w:hAnsi="Arial Narrow" w:cs="Calibri Light"/>
          <w:sz w:val="20"/>
          <w:szCs w:val="20"/>
          <w:highlight w:val="yellow"/>
          <w:lang w:val="es-ES"/>
        </w:rPr>
      </w:pPr>
    </w:p>
    <w:p w14:paraId="3B582AE7" w14:textId="77777777" w:rsidR="00532289" w:rsidRPr="00526758" w:rsidRDefault="00532289" w:rsidP="00642A22">
      <w:pPr>
        <w:pStyle w:val="NoSpacing"/>
        <w:rPr>
          <w:rFonts w:ascii="Arial Narrow" w:hAnsi="Arial Narrow" w:cs="Calibri Light"/>
          <w:sz w:val="20"/>
          <w:szCs w:val="20"/>
          <w:highlight w:val="yellow"/>
          <w:lang w:val="es-ES"/>
        </w:rPr>
      </w:pPr>
    </w:p>
    <w:p w14:paraId="0CF99164" w14:textId="77777777" w:rsidR="00532289" w:rsidRPr="00526758" w:rsidRDefault="00532289" w:rsidP="00642A22">
      <w:pPr>
        <w:pStyle w:val="NoSpacing"/>
        <w:rPr>
          <w:rFonts w:ascii="Arial Narrow" w:hAnsi="Arial Narrow" w:cs="Calibri Light"/>
          <w:sz w:val="20"/>
          <w:szCs w:val="20"/>
          <w:highlight w:val="yellow"/>
          <w:lang w:val="es-ES"/>
        </w:rPr>
      </w:pPr>
    </w:p>
    <w:p w14:paraId="3EDAA838" w14:textId="77777777" w:rsidR="00966A78" w:rsidRPr="00526758" w:rsidRDefault="00966A78" w:rsidP="00642A22">
      <w:pPr>
        <w:pStyle w:val="NoSpacing"/>
        <w:rPr>
          <w:rFonts w:ascii="Arial Narrow" w:hAnsi="Arial Narrow" w:cs="Calibri Light"/>
          <w:sz w:val="20"/>
          <w:szCs w:val="20"/>
          <w:highlight w:val="yellow"/>
          <w:lang w:val="es-ES"/>
        </w:rPr>
      </w:pPr>
    </w:p>
    <w:p w14:paraId="3A4D7862" w14:textId="77777777" w:rsidR="00966A78" w:rsidRPr="00526758" w:rsidRDefault="00966A78" w:rsidP="00642A22">
      <w:pPr>
        <w:pStyle w:val="NoSpacing"/>
        <w:rPr>
          <w:rFonts w:ascii="Arial Narrow" w:hAnsi="Arial Narrow" w:cs="Calibri Light"/>
          <w:sz w:val="20"/>
          <w:szCs w:val="20"/>
          <w:highlight w:val="yellow"/>
          <w:lang w:val="es-ES"/>
        </w:rPr>
      </w:pPr>
    </w:p>
    <w:p w14:paraId="209BD576" w14:textId="77777777" w:rsidR="00532289" w:rsidRPr="00526758" w:rsidRDefault="00532289" w:rsidP="00642A22">
      <w:pPr>
        <w:pStyle w:val="NoSpacing"/>
        <w:rPr>
          <w:rFonts w:ascii="Arial Narrow" w:hAnsi="Arial Narrow" w:cs="Calibri Light"/>
          <w:sz w:val="20"/>
          <w:szCs w:val="20"/>
          <w:highlight w:val="yellow"/>
          <w:lang w:val="es-ES"/>
        </w:rPr>
      </w:pPr>
    </w:p>
    <w:p w14:paraId="0B25234E" w14:textId="77777777" w:rsidR="00532289" w:rsidRPr="00526758" w:rsidRDefault="00532289" w:rsidP="00642A22">
      <w:pPr>
        <w:pStyle w:val="NoSpacing"/>
        <w:rPr>
          <w:rFonts w:ascii="Arial Narrow" w:hAnsi="Arial Narrow" w:cs="Calibri Light"/>
          <w:sz w:val="20"/>
          <w:szCs w:val="20"/>
          <w:highlight w:val="yellow"/>
          <w:lang w:val="es-ES"/>
        </w:rPr>
      </w:pPr>
    </w:p>
    <w:p w14:paraId="3ED67009"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1D97AD8"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79978B25"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3E02C600"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F82DC98"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6E7EB0B7"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0F35BAB5"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41860F72" w14:textId="77777777" w:rsidR="00532289" w:rsidRPr="00526758" w:rsidRDefault="00532289" w:rsidP="00642A22">
      <w:pPr>
        <w:pStyle w:val="NoSpacing"/>
        <w:rPr>
          <w:rFonts w:ascii="Arial Narrow" w:hAnsi="Arial Narrow" w:cs="Calibri Light"/>
          <w:b/>
          <w:bCs/>
          <w:sz w:val="20"/>
          <w:szCs w:val="20"/>
          <w:highlight w:val="yellow"/>
          <w:u w:val="single"/>
          <w:lang w:val="es-ES"/>
        </w:rPr>
      </w:pPr>
    </w:p>
    <w:p w14:paraId="68E9E110" w14:textId="77777777" w:rsidR="00532289" w:rsidRPr="00526758" w:rsidRDefault="00532289" w:rsidP="00642A22">
      <w:pPr>
        <w:pStyle w:val="NoSpacing"/>
        <w:rPr>
          <w:rFonts w:ascii="Arial Narrow" w:hAnsi="Arial Narrow" w:cs="Calibri Light"/>
          <w:b/>
          <w:bCs/>
          <w:sz w:val="20"/>
          <w:szCs w:val="20"/>
          <w:highlight w:val="yellow"/>
          <w:lang w:val="es-ES"/>
        </w:rPr>
      </w:pPr>
    </w:p>
    <w:p w14:paraId="41AF3E9B" w14:textId="77777777" w:rsidR="00012BF7" w:rsidRDefault="00012BF7" w:rsidP="00012BF7">
      <w:pPr>
        <w:pStyle w:val="NoSpacing"/>
        <w:rPr>
          <w:rFonts w:ascii="Arial Narrow" w:hAnsi="Arial Narrow" w:cs="Calibri Light"/>
          <w:sz w:val="20"/>
          <w:szCs w:val="20"/>
          <w:lang w:val="es-ES"/>
        </w:rPr>
      </w:pPr>
    </w:p>
    <w:p w14:paraId="4D22B40B" w14:textId="77777777" w:rsidR="006B587E" w:rsidRPr="00526758" w:rsidRDefault="006B587E" w:rsidP="00642A22">
      <w:pPr>
        <w:pStyle w:val="NoSpacing"/>
        <w:rPr>
          <w:rFonts w:ascii="Arial Narrow" w:hAnsi="Arial Narrow" w:cs="Calibri Light"/>
          <w:sz w:val="20"/>
          <w:szCs w:val="20"/>
          <w:highlight w:val="yellow"/>
          <w:lang w:val="es-419"/>
        </w:rPr>
      </w:pPr>
    </w:p>
    <w:p w14:paraId="1F5CA9E7" w14:textId="77777777" w:rsidR="00224933" w:rsidRDefault="00224933" w:rsidP="00642A22">
      <w:pPr>
        <w:spacing w:after="0" w:line="240" w:lineRule="auto"/>
        <w:rPr>
          <w:rFonts w:ascii="Arial Narrow" w:hAnsi="Arial Narrow" w:cs="Calibri Light"/>
          <w:b/>
          <w:bCs/>
          <w:w w:val="90"/>
          <w:sz w:val="20"/>
          <w:szCs w:val="20"/>
          <w:lang w:val="es-419"/>
        </w:rPr>
      </w:pPr>
    </w:p>
    <w:p w14:paraId="22F759EC" w14:textId="77777777" w:rsidR="00224933" w:rsidRDefault="00224933" w:rsidP="00642A22">
      <w:pPr>
        <w:spacing w:after="0" w:line="240" w:lineRule="auto"/>
        <w:rPr>
          <w:rFonts w:ascii="Arial Narrow" w:hAnsi="Arial Narrow" w:cs="Calibri Light"/>
          <w:b/>
          <w:bCs/>
          <w:w w:val="90"/>
          <w:sz w:val="20"/>
          <w:szCs w:val="20"/>
          <w:lang w:val="es-419"/>
        </w:rPr>
      </w:pPr>
    </w:p>
    <w:p w14:paraId="19EBE9E6" w14:textId="77777777" w:rsidR="00224933" w:rsidRDefault="00224933" w:rsidP="00642A22">
      <w:pPr>
        <w:spacing w:after="0" w:line="240" w:lineRule="auto"/>
        <w:rPr>
          <w:rFonts w:ascii="Arial Narrow" w:hAnsi="Arial Narrow" w:cs="Calibri Light"/>
          <w:b/>
          <w:bCs/>
          <w:w w:val="90"/>
          <w:sz w:val="20"/>
          <w:szCs w:val="20"/>
          <w:lang w:val="es-419"/>
        </w:rPr>
      </w:pPr>
    </w:p>
    <w:p w14:paraId="597261D3" w14:textId="77777777" w:rsidR="00224933" w:rsidRDefault="00224933" w:rsidP="00642A22">
      <w:pPr>
        <w:spacing w:after="0" w:line="240" w:lineRule="auto"/>
        <w:rPr>
          <w:rFonts w:ascii="Arial Narrow" w:hAnsi="Arial Narrow" w:cs="Calibri Light"/>
          <w:b/>
          <w:bCs/>
          <w:w w:val="90"/>
          <w:sz w:val="20"/>
          <w:szCs w:val="20"/>
          <w:lang w:val="es-419"/>
        </w:rPr>
      </w:pPr>
    </w:p>
    <w:p w14:paraId="21E0F929" w14:textId="77777777" w:rsidR="00224933" w:rsidRDefault="00224933" w:rsidP="00642A22">
      <w:pPr>
        <w:spacing w:after="0" w:line="240" w:lineRule="auto"/>
        <w:rPr>
          <w:rFonts w:ascii="Arial Narrow" w:hAnsi="Arial Narrow" w:cs="Calibri Light"/>
          <w:b/>
          <w:bCs/>
          <w:w w:val="90"/>
          <w:sz w:val="20"/>
          <w:szCs w:val="20"/>
          <w:lang w:val="es-419"/>
        </w:rPr>
      </w:pPr>
    </w:p>
    <w:p w14:paraId="375651D8" w14:textId="77777777" w:rsidR="00224933" w:rsidRDefault="00224933" w:rsidP="00642A22">
      <w:pPr>
        <w:spacing w:after="0" w:line="240" w:lineRule="auto"/>
        <w:rPr>
          <w:rFonts w:ascii="Arial Narrow" w:hAnsi="Arial Narrow" w:cs="Calibri Light"/>
          <w:b/>
          <w:bCs/>
          <w:w w:val="90"/>
          <w:sz w:val="20"/>
          <w:szCs w:val="20"/>
          <w:lang w:val="es-419"/>
        </w:rPr>
      </w:pPr>
    </w:p>
    <w:p w14:paraId="4DECA7E9" w14:textId="77777777" w:rsidR="00224933" w:rsidRDefault="00224933" w:rsidP="00642A22">
      <w:pPr>
        <w:spacing w:after="0" w:line="240" w:lineRule="auto"/>
        <w:rPr>
          <w:rFonts w:ascii="Arial Narrow" w:hAnsi="Arial Narrow" w:cs="Calibri Light"/>
          <w:b/>
          <w:bCs/>
          <w:w w:val="90"/>
          <w:sz w:val="20"/>
          <w:szCs w:val="20"/>
          <w:lang w:val="es-419"/>
        </w:rPr>
      </w:pPr>
    </w:p>
    <w:p w14:paraId="14777985" w14:textId="77777777" w:rsidR="00224933" w:rsidRDefault="00224933" w:rsidP="00642A22">
      <w:pPr>
        <w:spacing w:after="0" w:line="240" w:lineRule="auto"/>
        <w:rPr>
          <w:rFonts w:ascii="Arial Narrow" w:hAnsi="Arial Narrow" w:cs="Calibri Light"/>
          <w:b/>
          <w:bCs/>
          <w:w w:val="90"/>
          <w:sz w:val="20"/>
          <w:szCs w:val="20"/>
          <w:lang w:val="es-419"/>
        </w:rPr>
      </w:pPr>
    </w:p>
    <w:p w14:paraId="5C704B82" w14:textId="77777777" w:rsidR="00224933" w:rsidRDefault="00224933" w:rsidP="00642A22">
      <w:pPr>
        <w:spacing w:after="0" w:line="240" w:lineRule="auto"/>
        <w:rPr>
          <w:rFonts w:ascii="Arial Narrow" w:hAnsi="Arial Narrow" w:cs="Calibri Light"/>
          <w:b/>
          <w:bCs/>
          <w:w w:val="90"/>
          <w:sz w:val="20"/>
          <w:szCs w:val="20"/>
          <w:lang w:val="es-419"/>
        </w:rPr>
      </w:pPr>
    </w:p>
    <w:p w14:paraId="376B4E82" w14:textId="77777777" w:rsidR="00224933" w:rsidRDefault="00224933" w:rsidP="00642A22">
      <w:pPr>
        <w:spacing w:after="0" w:line="240" w:lineRule="auto"/>
        <w:rPr>
          <w:rFonts w:ascii="Arial Narrow" w:hAnsi="Arial Narrow" w:cs="Calibri Light"/>
          <w:b/>
          <w:bCs/>
          <w:w w:val="90"/>
          <w:sz w:val="20"/>
          <w:szCs w:val="20"/>
          <w:lang w:val="es-419"/>
        </w:rPr>
      </w:pPr>
    </w:p>
    <w:p w14:paraId="2C79C86F" w14:textId="77777777" w:rsidR="00224933" w:rsidRDefault="00224933" w:rsidP="00642A22">
      <w:pPr>
        <w:spacing w:after="0" w:line="240" w:lineRule="auto"/>
        <w:rPr>
          <w:rFonts w:ascii="Arial Narrow" w:hAnsi="Arial Narrow" w:cs="Calibri Light"/>
          <w:b/>
          <w:bCs/>
          <w:w w:val="90"/>
          <w:sz w:val="20"/>
          <w:szCs w:val="20"/>
          <w:lang w:val="es-419"/>
        </w:rPr>
      </w:pPr>
    </w:p>
    <w:p w14:paraId="5CCE4699" w14:textId="77777777" w:rsidR="00224933" w:rsidRDefault="00224933" w:rsidP="00642A22">
      <w:pPr>
        <w:spacing w:after="0" w:line="240" w:lineRule="auto"/>
        <w:rPr>
          <w:rFonts w:ascii="Arial Narrow" w:hAnsi="Arial Narrow" w:cs="Calibri Light"/>
          <w:b/>
          <w:bCs/>
          <w:w w:val="90"/>
          <w:sz w:val="20"/>
          <w:szCs w:val="20"/>
          <w:lang w:val="es-419"/>
        </w:rPr>
      </w:pPr>
    </w:p>
    <w:p w14:paraId="2B8DBC46" w14:textId="77777777" w:rsidR="00224933" w:rsidRDefault="00224933" w:rsidP="00642A22">
      <w:pPr>
        <w:spacing w:after="0" w:line="240" w:lineRule="auto"/>
        <w:rPr>
          <w:rFonts w:ascii="Arial Narrow" w:hAnsi="Arial Narrow" w:cs="Calibri Light"/>
          <w:b/>
          <w:bCs/>
          <w:w w:val="90"/>
          <w:sz w:val="20"/>
          <w:szCs w:val="20"/>
          <w:lang w:val="es-419"/>
        </w:rPr>
      </w:pPr>
    </w:p>
    <w:p w14:paraId="0203B197" w14:textId="77777777" w:rsidR="00224933" w:rsidRDefault="00224933" w:rsidP="00642A22">
      <w:pPr>
        <w:spacing w:after="0" w:line="240" w:lineRule="auto"/>
        <w:rPr>
          <w:rFonts w:ascii="Arial Narrow" w:hAnsi="Arial Narrow" w:cs="Calibri Light"/>
          <w:b/>
          <w:bCs/>
          <w:w w:val="90"/>
          <w:sz w:val="20"/>
          <w:szCs w:val="20"/>
          <w:lang w:val="es-419"/>
        </w:rPr>
      </w:pPr>
    </w:p>
    <w:p w14:paraId="11E617F9" w14:textId="77777777" w:rsidR="00224933" w:rsidRDefault="00224933" w:rsidP="00642A22">
      <w:pPr>
        <w:spacing w:after="0" w:line="240" w:lineRule="auto"/>
        <w:rPr>
          <w:rFonts w:ascii="Arial Narrow" w:hAnsi="Arial Narrow" w:cs="Calibri Light"/>
          <w:b/>
          <w:bCs/>
          <w:w w:val="90"/>
          <w:sz w:val="20"/>
          <w:szCs w:val="20"/>
          <w:lang w:val="es-419"/>
        </w:rPr>
      </w:pPr>
    </w:p>
    <w:p w14:paraId="4B1CD414" w14:textId="615DD983" w:rsidR="000341C5" w:rsidRDefault="00721867" w:rsidP="00224933">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w:t>
      </w:r>
      <w:r w:rsidR="00642A22" w:rsidRPr="00526758">
        <w:rPr>
          <w:rFonts w:ascii="Arial Narrow" w:hAnsi="Arial Narrow" w:cs="Calibri Light"/>
          <w:b/>
          <w:bCs/>
          <w:w w:val="90"/>
          <w:sz w:val="20"/>
          <w:szCs w:val="20"/>
          <w:lang w:val="es-ES"/>
        </w:rPr>
        <w:t>mportante:</w:t>
      </w:r>
      <w:r w:rsidR="00642A22" w:rsidRPr="00526758">
        <w:rPr>
          <w:rFonts w:ascii="Arial Narrow" w:hAnsi="Arial Narrow" w:cs="Calibri Light"/>
          <w:w w:val="90"/>
          <w:sz w:val="20"/>
          <w:szCs w:val="20"/>
          <w:lang w:val="es-ES"/>
        </w:rPr>
        <w:t xml:space="preserve"> </w:t>
      </w:r>
      <w:bookmarkStart w:id="0" w:name="_Hlk104966712"/>
      <w:r w:rsidR="00642A22" w:rsidRPr="00526758">
        <w:rPr>
          <w:rFonts w:ascii="Arial Narrow" w:hAnsi="Arial Narrow" w:cs="Calibri Light"/>
          <w:w w:val="90"/>
          <w:sz w:val="20"/>
          <w:szCs w:val="20"/>
          <w:lang w:val="es-ES"/>
        </w:rPr>
        <w:t>Fechas, itinerarios y precios pueden cambiar sin aviso previo.</w:t>
      </w:r>
      <w:r w:rsidR="002C5B52">
        <w:rPr>
          <w:rFonts w:ascii="Arial Narrow" w:hAnsi="Arial Narrow" w:cs="Calibri Light"/>
          <w:w w:val="90"/>
          <w:sz w:val="20"/>
          <w:szCs w:val="20"/>
          <w:lang w:val="es-ES"/>
        </w:rPr>
        <w:t xml:space="preserve"> </w:t>
      </w:r>
      <w:r w:rsidR="00642A22" w:rsidRPr="00526758">
        <w:rPr>
          <w:rFonts w:ascii="Arial Narrow" w:hAnsi="Arial Narrow" w:cs="Calibri Light"/>
          <w:w w:val="90"/>
          <w:sz w:val="20"/>
          <w:szCs w:val="20"/>
          <w:lang w:val="es-ES"/>
        </w:rPr>
        <w:t xml:space="preserve">Para información actualizada, por favor consultar </w:t>
      </w:r>
      <w:hyperlink r:id="rId13" w:history="1">
        <w:r w:rsidR="00642A22" w:rsidRPr="00526758">
          <w:rPr>
            <w:rStyle w:val="Hyperlink"/>
            <w:rFonts w:ascii="Arial Narrow" w:hAnsi="Arial Narrow" w:cs="Calibri Light"/>
            <w:color w:val="0070C0"/>
            <w:w w:val="90"/>
            <w:sz w:val="20"/>
            <w:szCs w:val="20"/>
            <w:lang w:val="es-ES"/>
          </w:rPr>
          <w:t>www.americas-abreu.com</w:t>
        </w:r>
      </w:hyperlink>
      <w:bookmarkEnd w:id="0"/>
      <w:r w:rsidR="00642A22" w:rsidRPr="00526758">
        <w:rPr>
          <w:rFonts w:ascii="Arial Narrow" w:hAnsi="Arial Narrow" w:cs="Calibri Light"/>
          <w:color w:val="0070C0"/>
          <w:w w:val="90"/>
          <w:sz w:val="20"/>
          <w:szCs w:val="20"/>
          <w:lang w:val="es-ES"/>
        </w:rPr>
        <w:t xml:space="preserve"> </w:t>
      </w:r>
    </w:p>
    <w:p w14:paraId="686E707F" w14:textId="77777777" w:rsidR="000341C5" w:rsidRDefault="000341C5">
      <w:pPr>
        <w:rPr>
          <w:rFonts w:ascii="Arial Narrow" w:hAnsi="Arial Narrow" w:cs="Calibri Light"/>
          <w:color w:val="0070C0"/>
          <w:w w:val="90"/>
          <w:sz w:val="20"/>
          <w:szCs w:val="20"/>
          <w:lang w:val="es-ES"/>
        </w:rPr>
      </w:pPr>
      <w:r>
        <w:rPr>
          <w:rFonts w:ascii="Arial Narrow" w:hAnsi="Arial Narrow" w:cs="Calibri Light"/>
          <w:color w:val="0070C0"/>
          <w:w w:val="90"/>
          <w:sz w:val="20"/>
          <w:szCs w:val="20"/>
          <w:lang w:val="es-ES"/>
        </w:rPr>
        <w:br w:type="page"/>
      </w:r>
    </w:p>
    <w:p w14:paraId="407E198E" w14:textId="77777777" w:rsidR="00642A22" w:rsidRPr="00526758" w:rsidRDefault="00642A22" w:rsidP="00642A22">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lastRenderedPageBreak/>
        <w:t>ITINERARIO</w:t>
      </w:r>
    </w:p>
    <w:p w14:paraId="79ADB697" w14:textId="77777777" w:rsidR="00D71D05" w:rsidRPr="00526758" w:rsidRDefault="00D71D05" w:rsidP="00642A22">
      <w:pPr>
        <w:autoSpaceDE w:val="0"/>
        <w:autoSpaceDN w:val="0"/>
        <w:adjustRightInd w:val="0"/>
        <w:spacing w:after="0" w:line="240" w:lineRule="auto"/>
        <w:jc w:val="both"/>
        <w:rPr>
          <w:rFonts w:ascii="Arial Narrow" w:hAnsi="Arial Narrow" w:cs="Calibri Light"/>
          <w:b/>
          <w:sz w:val="20"/>
          <w:szCs w:val="20"/>
          <w:lang w:val="es-ES"/>
        </w:rPr>
      </w:pPr>
    </w:p>
    <w:p w14:paraId="301E88DF" w14:textId="0B078FB4"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Llegada a Estambul</w:t>
      </w:r>
    </w:p>
    <w:p w14:paraId="1E75A39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6F60EB98"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743B12B6" w14:textId="7CCA2ED3"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Estambul</w:t>
      </w:r>
    </w:p>
    <w:p w14:paraId="1949D0E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3FE0AA8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Consulte los tours opcionales del día: Estambul Clásico (visita de la Iglesia de Santa Irene, el Palacio de Topkapi, la Mezquita Azul y el Gran Bazar), con almuerzo incluido.</w:t>
      </w:r>
    </w:p>
    <w:p w14:paraId="139D48B8"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13FB6ACD" w14:textId="12921FEB"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 xml:space="preserve">Día 3 </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Estambul / Ankara</w:t>
      </w:r>
    </w:p>
    <w:p w14:paraId="2F3CF78A"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Salida del hotel para realizar un recorrido panorámico por la zona de Taksim, el corazón de la parte moderna de Estambul. Paseo por la avenida peatonal de Istiklal, una de las más famosas de la ciudad, para admirar los edificios del siglo XIX, la iglesia de San Antonio, el mercado de pescado y el mercado de frutas. Tiempo libre para almorzar.</w:t>
      </w:r>
    </w:p>
    <w:p w14:paraId="50F1446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Continuación del viaje hacia Ankara (450 km). Llegada a la capital turca y cena en el hotel.</w:t>
      </w:r>
    </w:p>
    <w:p w14:paraId="52D9B9A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Consulte los tours opcionales del día: Paseo en barco por el Bósforo, con almuerzo incluido.</w:t>
      </w:r>
    </w:p>
    <w:p w14:paraId="051B0652"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78CE26FE" w14:textId="1DC8A8D5"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Ankara / Capadocia</w:t>
      </w:r>
    </w:p>
    <w:p w14:paraId="17BAC8C0"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Visite el Mausoleo de Ataturk,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73B42592"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Salida hacia Capadocia (290km). Llegada y almuerzo en un restaurante local. Parada fotográfica en el hermoso valle de Avcilar y después en el pueblo de Uçhisar, uno de los más típicos de la región. A continuación, visita de un centro de joyería para descubrir las piedras típicas del país. Continuación hacia su hotel en Capadocia y cena.</w:t>
      </w:r>
    </w:p>
    <w:p w14:paraId="13047313"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2CBF5D7F" w14:textId="29C36EAC"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5</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Capadocia</w:t>
      </w:r>
    </w:p>
    <w:p w14:paraId="44729074"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Descubra el Museo al Aire Libre de Goreme, patrimonio de la UNESCO desde 1984. Contiene la mejor colección de iglesias rupestres de Capadocia.</w:t>
      </w:r>
    </w:p>
    <w:p w14:paraId="7A1C784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Almuerzo en un restaurante local. Parada en el encantador Valle Rojo (Devrent). Tiempo libre en Ortahisar, un pintoresco pueblo agrícola.</w:t>
      </w:r>
    </w:p>
    <w:p w14:paraId="313EEFDF"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El recorrido continúa con una visita a un centro de artesanía, famoso por sus alfombras.</w:t>
      </w:r>
    </w:p>
    <w:p w14:paraId="5684FAC7"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46958A0C"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Consulte los tours opcionales del día: Paseo en globo aerostático.</w:t>
      </w:r>
    </w:p>
    <w:p w14:paraId="626D742F"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1C0F1282" w14:textId="5E4B5419"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Capadocia / Konya</w:t>
      </w:r>
    </w:p>
    <w:p w14:paraId="0945BA21"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Continúe su visita a Capadocia, que en tiempos de antaño albergaba una hermosa raza de caballos de guerra, de ahí que su nombre signifique "tierra de hermosos caballos". Los caballos desaparecieron hace tiempo, al igual que los poderosos guerreros hititas que los montaban, pero la zona sigue siendo una atracción mundial por su increíble naturaleza y su inmaculado legado cultural. El programa continúa con una visita al fascinante Valle del Amor, un lugar de maravillas naturales con increíbles "chimeneas de hadas". Almuerzo en un restaurante local.</w:t>
      </w:r>
    </w:p>
    <w:p w14:paraId="5302409B"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Salida hacia Konya (250km), capital de los turcos selyúcidas. Paso por los restos de un caravasar selyúcida, situado en la antigua Ruta de la Seda. Llegada y visita del Museo Mevlana, situado en un monasterio de los derviches danzantes. Mevlana fue un poeta místico y uno de los primeros humanistas del mundo que predicó la humildad, la sabiduría y el amor.</w:t>
      </w:r>
    </w:p>
    <w:p w14:paraId="18755221"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Continuación hacia el hotel en Konya. Cena en el hotel.</w:t>
      </w:r>
    </w:p>
    <w:p w14:paraId="0E0081AA"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447B1ADE" w14:textId="4E6A4E70"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7</w:t>
      </w:r>
      <w:r>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Konya / Pamukkale</w:t>
      </w:r>
    </w:p>
    <w:p w14:paraId="41C294C2"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Continuación hacia Pamukkale (420 km), Patrimonio de la Humanidad por la UNESCO. Conocido popularmente como el "Castillo de Algodón", Pamukkale nos presenta un impresionante paisaje de cascadas de piedra caliza blanca formadas por manantiales minerales.</w:t>
      </w:r>
    </w:p>
    <w:p w14:paraId="60D1B5B5"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Almuerzo en restaurante local. Después exploraremos los maravillosos travertinos blancos y las ruinas de la vecina ciudad griega de Hierápolis, fundada en el 190 a.C.</w:t>
      </w:r>
    </w:p>
    <w:p w14:paraId="6834DBC9" w14:textId="77777777" w:rsidR="00ED43FC" w:rsidRPr="00ED43FC" w:rsidRDefault="00ED43FC" w:rsidP="00ED43FC">
      <w:pPr>
        <w:spacing w:after="0" w:line="240" w:lineRule="auto"/>
        <w:jc w:val="both"/>
        <w:rPr>
          <w:rFonts w:ascii="Arial Narrow" w:hAnsi="Arial Narrow" w:cs="Calibri Light"/>
          <w:sz w:val="20"/>
          <w:szCs w:val="20"/>
          <w:lang w:val="es-ES"/>
        </w:rPr>
      </w:pPr>
      <w:r w:rsidRPr="00ED43FC">
        <w:rPr>
          <w:rFonts w:ascii="Arial Narrow" w:hAnsi="Arial Narrow" w:cs="Calibri Light"/>
          <w:sz w:val="20"/>
          <w:szCs w:val="20"/>
          <w:lang w:val="es-ES"/>
        </w:rPr>
        <w:t>Llegada al hotel en Pamukkale. Cena en el hotel.</w:t>
      </w:r>
    </w:p>
    <w:p w14:paraId="183E83C9" w14:textId="77777777" w:rsidR="00ED43FC" w:rsidRDefault="00ED43FC" w:rsidP="00ED43FC">
      <w:pPr>
        <w:spacing w:after="0" w:line="240" w:lineRule="auto"/>
        <w:jc w:val="both"/>
        <w:rPr>
          <w:rFonts w:ascii="Arial Narrow" w:hAnsi="Arial Narrow" w:cs="Calibri Light"/>
          <w:b/>
          <w:bCs/>
          <w:sz w:val="20"/>
          <w:szCs w:val="20"/>
          <w:lang w:val="es-ES"/>
        </w:rPr>
      </w:pPr>
    </w:p>
    <w:p w14:paraId="3BCF96B5" w14:textId="77777777" w:rsidR="003316EE" w:rsidRDefault="003316EE" w:rsidP="00ED43FC">
      <w:pPr>
        <w:spacing w:after="0" w:line="240" w:lineRule="auto"/>
        <w:jc w:val="both"/>
        <w:rPr>
          <w:rFonts w:ascii="Arial Narrow" w:hAnsi="Arial Narrow" w:cs="Calibri Light"/>
          <w:b/>
          <w:bCs/>
          <w:sz w:val="20"/>
          <w:szCs w:val="20"/>
          <w:lang w:val="es-ES"/>
        </w:rPr>
      </w:pPr>
    </w:p>
    <w:p w14:paraId="05DBDC1D" w14:textId="77777777" w:rsidR="003316EE" w:rsidRDefault="003316EE" w:rsidP="00ED43FC">
      <w:pPr>
        <w:spacing w:after="0" w:line="240" w:lineRule="auto"/>
        <w:jc w:val="both"/>
        <w:rPr>
          <w:rFonts w:ascii="Arial Narrow" w:hAnsi="Arial Narrow" w:cs="Calibri Light"/>
          <w:b/>
          <w:bCs/>
          <w:sz w:val="20"/>
          <w:szCs w:val="20"/>
          <w:lang w:val="es-ES"/>
        </w:rPr>
      </w:pPr>
    </w:p>
    <w:p w14:paraId="0959E283" w14:textId="77777777" w:rsidR="003316EE" w:rsidRPr="00ED43FC" w:rsidRDefault="003316EE" w:rsidP="00ED43FC">
      <w:pPr>
        <w:spacing w:after="0" w:line="240" w:lineRule="auto"/>
        <w:jc w:val="both"/>
        <w:rPr>
          <w:rFonts w:ascii="Arial Narrow" w:hAnsi="Arial Narrow" w:cs="Calibri Light"/>
          <w:b/>
          <w:bCs/>
          <w:sz w:val="20"/>
          <w:szCs w:val="20"/>
          <w:lang w:val="es-ES"/>
        </w:rPr>
      </w:pPr>
    </w:p>
    <w:p w14:paraId="31526A65" w14:textId="56AFCDA0"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lastRenderedPageBreak/>
        <w:t>Día 8</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Pamukkale / Éfeso / Región de Izmir o Kusadasi</w:t>
      </w:r>
    </w:p>
    <w:p w14:paraId="41C87D42"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Salida hacia Éfeso (180 km). Tras almorzar en un restaurante local, visita del yacimiento arqueológico de Éfeso, la segunda ciudad más grande del Imperio Romano, con lugares destacados como la Biblioteca de Celso, el Teatro y el Templo de Adriano.</w:t>
      </w:r>
    </w:p>
    <w:p w14:paraId="437A1B47"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El viaje continúa con una visita a la Casa de la Virgen María, un santuario católico y musulmán situado en el monte Koressos, donde se cree que pasó sus últimos días. Durante la visita a esta región asistirá a un desfile de moda en un centro de exportación de cuero. Continuación hacia su hotel en la región de Kusadasi o Izmir (entre 30km y 110km).</w:t>
      </w:r>
    </w:p>
    <w:p w14:paraId="3E754584"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Cena en el hotel.</w:t>
      </w:r>
    </w:p>
    <w:p w14:paraId="643E0674"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3A8A8781" w14:textId="0A99C60F"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9</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Región de Izmir o Kusadasi / Bursa / Estambul</w:t>
      </w:r>
    </w:p>
    <w:p w14:paraId="6F7D20E6"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Salida hacia Bursa (entre 300 km y 430 km), antigua capital de Turquía. Fue el mayor centro de comercio de seda durante los periodos bizantino y otomano. Visita de la Mezquita Verde y el Mausoleo Verde, llamados así por los azulejos verdes de Iznik que cubren sus paredes interiores. Almuerzo en un restaurante local. Continuación hacia Estambul (160 km). Llegada al hotel.</w:t>
      </w:r>
    </w:p>
    <w:p w14:paraId="2E640ADF" w14:textId="77777777" w:rsidR="00ED43FC"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Cena libre.</w:t>
      </w:r>
    </w:p>
    <w:p w14:paraId="146728E0" w14:textId="77777777" w:rsidR="00ED43FC" w:rsidRPr="00ED43FC" w:rsidRDefault="00ED43FC" w:rsidP="00ED43FC">
      <w:pPr>
        <w:spacing w:after="0" w:line="240" w:lineRule="auto"/>
        <w:jc w:val="both"/>
        <w:rPr>
          <w:rFonts w:ascii="Arial Narrow" w:hAnsi="Arial Narrow" w:cs="Calibri Light"/>
          <w:b/>
          <w:bCs/>
          <w:sz w:val="20"/>
          <w:szCs w:val="20"/>
          <w:lang w:val="es-ES"/>
        </w:rPr>
      </w:pPr>
    </w:p>
    <w:p w14:paraId="5497C967" w14:textId="03DE920C" w:rsidR="00ED43FC" w:rsidRPr="00ED43FC" w:rsidRDefault="00ED43FC" w:rsidP="00ED43FC">
      <w:pPr>
        <w:spacing w:after="0" w:line="240" w:lineRule="auto"/>
        <w:jc w:val="both"/>
        <w:rPr>
          <w:rFonts w:ascii="Arial Narrow" w:hAnsi="Arial Narrow" w:cs="Calibri Light"/>
          <w:b/>
          <w:bCs/>
          <w:sz w:val="20"/>
          <w:szCs w:val="20"/>
          <w:lang w:val="es-ES"/>
        </w:rPr>
      </w:pPr>
      <w:r w:rsidRPr="00ED43FC">
        <w:rPr>
          <w:rFonts w:ascii="Arial Narrow" w:hAnsi="Arial Narrow" w:cs="Calibri Light"/>
          <w:b/>
          <w:bCs/>
          <w:sz w:val="20"/>
          <w:szCs w:val="20"/>
          <w:lang w:val="es-ES"/>
        </w:rPr>
        <w:t>Día 10</w:t>
      </w:r>
      <w:r w:rsidR="003316EE">
        <w:rPr>
          <w:rFonts w:ascii="Arial Narrow" w:hAnsi="Arial Narrow" w:cs="Calibri Light"/>
          <w:b/>
          <w:bCs/>
          <w:sz w:val="20"/>
          <w:szCs w:val="20"/>
          <w:lang w:val="es-ES"/>
        </w:rPr>
        <w:t xml:space="preserve"> -</w:t>
      </w:r>
      <w:r w:rsidRPr="00ED43FC">
        <w:rPr>
          <w:rFonts w:ascii="Arial Narrow" w:hAnsi="Arial Narrow" w:cs="Calibri Light"/>
          <w:b/>
          <w:bCs/>
          <w:sz w:val="20"/>
          <w:szCs w:val="20"/>
          <w:lang w:val="es-ES"/>
        </w:rPr>
        <w:t xml:space="preserve"> Salida de Estambul</w:t>
      </w:r>
    </w:p>
    <w:p w14:paraId="05402F19" w14:textId="77777777" w:rsidR="00692161"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 xml:space="preserve">Los servicios del hotel finalizan con el desayuno (la habitación puede permanecer ocupada hasta las 10h o las 12h, según las normas de cada hotel). Tiempo libre hasta el traslado al aeropuerto de Estambul. </w:t>
      </w:r>
    </w:p>
    <w:p w14:paraId="4DE18900" w14:textId="354DD063" w:rsidR="00642A22" w:rsidRPr="003316EE" w:rsidRDefault="00ED43FC" w:rsidP="00ED43FC">
      <w:pPr>
        <w:spacing w:after="0" w:line="240" w:lineRule="auto"/>
        <w:jc w:val="both"/>
        <w:rPr>
          <w:rFonts w:ascii="Arial Narrow" w:hAnsi="Arial Narrow" w:cs="Calibri Light"/>
          <w:sz w:val="20"/>
          <w:szCs w:val="20"/>
          <w:lang w:val="es-ES"/>
        </w:rPr>
      </w:pPr>
      <w:r w:rsidRPr="003316EE">
        <w:rPr>
          <w:rFonts w:ascii="Arial Narrow" w:hAnsi="Arial Narrow" w:cs="Calibri Light"/>
          <w:sz w:val="20"/>
          <w:szCs w:val="20"/>
          <w:lang w:val="es-ES"/>
        </w:rPr>
        <w:t>Feliz viaje de regreso.</w:t>
      </w:r>
    </w:p>
    <w:p w14:paraId="64052ACE" w14:textId="77777777" w:rsidR="00E71766" w:rsidRDefault="00E71766" w:rsidP="00642A22">
      <w:pPr>
        <w:spacing w:after="0" w:line="240" w:lineRule="auto"/>
        <w:jc w:val="both"/>
        <w:rPr>
          <w:rFonts w:ascii="Arial Narrow" w:hAnsi="Arial Narrow" w:cs="Calibri Light"/>
          <w:sz w:val="20"/>
          <w:szCs w:val="20"/>
          <w:lang w:val="es-ES"/>
        </w:rPr>
      </w:pPr>
    </w:p>
    <w:p w14:paraId="2A453886" w14:textId="77777777" w:rsidR="00E71766" w:rsidRDefault="00E71766" w:rsidP="00642A22">
      <w:pPr>
        <w:spacing w:after="0" w:line="240" w:lineRule="auto"/>
        <w:jc w:val="both"/>
        <w:rPr>
          <w:rFonts w:ascii="Arial Narrow" w:hAnsi="Arial Narrow" w:cs="Calibri Light"/>
          <w:sz w:val="20"/>
          <w:szCs w:val="20"/>
          <w:lang w:val="es-ES"/>
        </w:rPr>
      </w:pPr>
    </w:p>
    <w:p w14:paraId="7A408D9B" w14:textId="77777777" w:rsidR="00692161" w:rsidRDefault="00642A22" w:rsidP="00692161">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5E48493A" w14:textId="77777777" w:rsidR="00692161" w:rsidRDefault="00692161" w:rsidP="00417A19">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9 desayunos y 12 comidas (6 almuerzos y 6 cenas) en restaurantes locales o hoteles;</w:t>
      </w:r>
    </w:p>
    <w:p w14:paraId="2F24F29D" w14:textId="77777777" w:rsidR="00692161" w:rsidRDefault="00692161" w:rsidP="0082399B">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Viaje en autobús o van de turismo;</w:t>
      </w:r>
    </w:p>
    <w:p w14:paraId="094C49CE" w14:textId="77777777" w:rsidR="00692161" w:rsidRDefault="00692161" w:rsidP="00692161">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r>
        <w:rPr>
          <w:rFonts w:ascii="Arial Narrow" w:hAnsi="Arial Narrow" w:cs="Calibri Light"/>
          <w:sz w:val="20"/>
          <w:szCs w:val="20"/>
          <w:lang w:val="es-ES"/>
        </w:rPr>
        <w:t>;</w:t>
      </w:r>
    </w:p>
    <w:p w14:paraId="4313B6EF" w14:textId="77777777" w:rsidR="00692161" w:rsidRDefault="00692161" w:rsidP="00156BBA">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Servicio de maleteros en los hoteles (1 maleta por persona), excepto en Estambul;</w:t>
      </w:r>
    </w:p>
    <w:p w14:paraId="7D5109B3" w14:textId="77777777" w:rsidR="00692161" w:rsidRDefault="00692161" w:rsidP="00130A57">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Alojamiento en la categoría reservada en los hoteles previstos (o similares);</w:t>
      </w:r>
    </w:p>
    <w:p w14:paraId="42099BE7" w14:textId="77777777" w:rsidR="00692161" w:rsidRDefault="00692161" w:rsidP="000A273A">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Tasas hoteleras y de servicio;</w:t>
      </w:r>
    </w:p>
    <w:p w14:paraId="0E53B392" w14:textId="77777777" w:rsidR="00692161" w:rsidRPr="00692161" w:rsidRDefault="00692161" w:rsidP="00635C4B">
      <w:pPr>
        <w:pStyle w:val="ListParagraph"/>
        <w:numPr>
          <w:ilvl w:val="0"/>
          <w:numId w:val="13"/>
        </w:numPr>
        <w:spacing w:after="0" w:line="240" w:lineRule="auto"/>
        <w:ind w:left="426"/>
        <w:jc w:val="both"/>
        <w:rPr>
          <w:rFonts w:ascii="Arial Narrow" w:hAnsi="Arial Narrow" w:cs="Calibri Light"/>
          <w:sz w:val="20"/>
          <w:szCs w:val="20"/>
          <w:lang w:val="es-ES"/>
        </w:rPr>
      </w:pPr>
      <w:r w:rsidRPr="00692161">
        <w:rPr>
          <w:rFonts w:ascii="Arial Narrow" w:hAnsi="Arial Narrow" w:cs="Calibri Light"/>
          <w:sz w:val="20"/>
          <w:szCs w:val="20"/>
          <w:lang w:val="es-ES"/>
        </w:rPr>
        <w:t>Acompañamiento del 2º al penúltimo día del viaje por un guía bilingüe (español y portugués);</w:t>
      </w:r>
    </w:p>
    <w:p w14:paraId="1ADDE46B" w14:textId="77777777" w:rsidR="00692161" w:rsidRPr="00692161" w:rsidRDefault="00692161" w:rsidP="00FC163E">
      <w:pPr>
        <w:pStyle w:val="ListParagraph"/>
        <w:numPr>
          <w:ilvl w:val="0"/>
          <w:numId w:val="13"/>
        </w:numPr>
        <w:spacing w:after="0" w:line="240" w:lineRule="auto"/>
        <w:ind w:left="426"/>
        <w:jc w:val="both"/>
        <w:rPr>
          <w:rFonts w:ascii="Arial Narrow" w:eastAsia="Times New Roman" w:hAnsi="Arial Narrow" w:cs="Calibri Light"/>
          <w:sz w:val="20"/>
          <w:szCs w:val="20"/>
          <w:lang w:val="es-ES" w:eastAsia="pt-PT"/>
        </w:rPr>
      </w:pPr>
      <w:r w:rsidRPr="00692161">
        <w:rPr>
          <w:rFonts w:ascii="Arial Narrow" w:hAnsi="Arial Narrow" w:cs="Calibri Light"/>
          <w:sz w:val="20"/>
          <w:szCs w:val="20"/>
          <w:lang w:val="es-ES"/>
        </w:rPr>
        <w:t>Visitas panorámicas (entrada no incluida): Estambul y la región de Capadocia;</w:t>
      </w:r>
    </w:p>
    <w:p w14:paraId="7E7FF553" w14:textId="75531C9A" w:rsidR="00692161" w:rsidRPr="00692161" w:rsidRDefault="00692161" w:rsidP="00FC163E">
      <w:pPr>
        <w:pStyle w:val="ListParagraph"/>
        <w:numPr>
          <w:ilvl w:val="0"/>
          <w:numId w:val="13"/>
        </w:numPr>
        <w:spacing w:after="0" w:line="240" w:lineRule="auto"/>
        <w:ind w:left="426"/>
        <w:jc w:val="both"/>
        <w:rPr>
          <w:rFonts w:ascii="Arial Narrow" w:eastAsia="Times New Roman" w:hAnsi="Arial Narrow" w:cs="Calibri Light"/>
          <w:sz w:val="20"/>
          <w:szCs w:val="20"/>
          <w:lang w:val="es-ES" w:eastAsia="pt-PT"/>
        </w:rPr>
      </w:pPr>
      <w:r w:rsidRPr="00692161">
        <w:rPr>
          <w:rFonts w:ascii="Arial Narrow" w:eastAsia="Times New Roman" w:hAnsi="Arial Narrow" w:cs="Calibri Light"/>
          <w:sz w:val="20"/>
          <w:szCs w:val="20"/>
          <w:lang w:val="es-ES" w:eastAsia="pt-PT"/>
        </w:rPr>
        <w:t>Visitas, entradas a museos y monumentos según itinerario: Mausoleo de Ataturk, Museo al Aire Libre de Goreme, Ciudad Subterránea en Capadocia, Museo de Mevlana, Pamukkale y Hierápolis, Éfeso, Casa de la Virgen María, Mezquita Verde y Mausoleo Verde.</w:t>
      </w:r>
    </w:p>
    <w:p w14:paraId="7A5B3610" w14:textId="77777777" w:rsidR="00526758" w:rsidRPr="00526758" w:rsidRDefault="00526758" w:rsidP="00642A22">
      <w:pPr>
        <w:spacing w:after="0" w:line="240" w:lineRule="auto"/>
        <w:ind w:left="66"/>
        <w:jc w:val="both"/>
        <w:rPr>
          <w:rFonts w:ascii="Arial Narrow" w:eastAsia="Times New Roman" w:hAnsi="Arial Narrow" w:cs="Calibri Light"/>
          <w:sz w:val="20"/>
          <w:szCs w:val="20"/>
          <w:highlight w:val="yellow"/>
          <w:lang w:val="es-419" w:eastAsia="pt-PT"/>
        </w:rPr>
      </w:pPr>
    </w:p>
    <w:p w14:paraId="7E0CBDC0" w14:textId="77777777" w:rsidR="00642A22" w:rsidRPr="00526758" w:rsidRDefault="00642A22" w:rsidP="00642A22">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688FFC74" w14:textId="77777777" w:rsidR="00C568A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Extras personales</w:t>
      </w:r>
      <w:r>
        <w:rPr>
          <w:rFonts w:ascii="Arial Narrow" w:hAnsi="Arial Narrow" w:cs="Calibri Light"/>
          <w:sz w:val="20"/>
          <w:szCs w:val="20"/>
          <w:lang w:val="es-ES"/>
        </w:rPr>
        <w:t>;</w:t>
      </w:r>
    </w:p>
    <w:p w14:paraId="76D4D145"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5D6D29D1"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3FEA2A8A" w14:textId="77777777" w:rsidR="00C568A8" w:rsidRPr="00526758" w:rsidRDefault="00C568A8"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40 euros);</w:t>
      </w:r>
    </w:p>
    <w:p w14:paraId="0A94F014" w14:textId="520D131A" w:rsidR="004A3D3C" w:rsidRPr="00DC2433" w:rsidRDefault="00C568A8" w:rsidP="004A3D3C">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r w:rsidR="003E0394" w:rsidRPr="00C568A8">
        <w:rPr>
          <w:rFonts w:ascii="Arial Narrow" w:hAnsi="Arial Narrow" w:cs="Calibri Light"/>
          <w:sz w:val="20"/>
          <w:szCs w:val="20"/>
          <w:lang w:val="es-ES"/>
        </w:rPr>
        <w:br w:type="page"/>
      </w:r>
    </w:p>
    <w:p w14:paraId="18862368" w14:textId="77777777" w:rsidR="004A3D3C" w:rsidRDefault="004A3D3C" w:rsidP="004A3D3C">
      <w:pPr>
        <w:spacing w:after="0" w:line="240" w:lineRule="auto"/>
        <w:jc w:val="both"/>
        <w:rPr>
          <w:rFonts w:ascii="Arial Narrow" w:hAnsi="Arial Narrow" w:cs="Calibri Light"/>
          <w:sz w:val="20"/>
          <w:szCs w:val="20"/>
          <w:lang w:val="es-ES"/>
        </w:rPr>
      </w:pPr>
    </w:p>
    <w:p w14:paraId="0CDD3B58" w14:textId="77777777" w:rsidR="004A3D3C" w:rsidRDefault="004A3D3C" w:rsidP="004A3D3C">
      <w:pPr>
        <w:spacing w:after="0" w:line="240" w:lineRule="auto"/>
        <w:jc w:val="both"/>
        <w:rPr>
          <w:rFonts w:ascii="Arial Narrow" w:hAnsi="Arial Narrow" w:cs="Calibri Light"/>
          <w:sz w:val="20"/>
          <w:szCs w:val="20"/>
          <w:lang w:val="es-ES"/>
        </w:rPr>
      </w:pPr>
    </w:p>
    <w:p w14:paraId="3CDBC3B6" w14:textId="77777777" w:rsidR="004A3D3C" w:rsidRDefault="004A3D3C" w:rsidP="004A3D3C">
      <w:pPr>
        <w:spacing w:after="0" w:line="240" w:lineRule="auto"/>
        <w:jc w:val="both"/>
        <w:rPr>
          <w:rFonts w:ascii="Arial Narrow" w:hAnsi="Arial Narrow" w:cs="Calibri Light"/>
          <w:sz w:val="20"/>
          <w:szCs w:val="20"/>
          <w:lang w:val="es-ES"/>
        </w:rPr>
      </w:pPr>
    </w:p>
    <w:p w14:paraId="6EC2CAA0" w14:textId="533E38EB" w:rsidR="004A3D3C" w:rsidRPr="00EE0260" w:rsidRDefault="004A3D3C" w:rsidP="004A3D3C">
      <w:pPr>
        <w:spacing w:after="0" w:line="240" w:lineRule="auto"/>
        <w:jc w:val="center"/>
        <w:rPr>
          <w:rFonts w:ascii="Arial Narrow" w:hAnsi="Arial Narrow" w:cs="Calibri Light"/>
          <w:b/>
          <w:bCs/>
          <w:sz w:val="20"/>
          <w:szCs w:val="20"/>
          <w:u w:val="single"/>
          <w:lang w:val="es-ES"/>
        </w:rPr>
      </w:pPr>
      <w:r w:rsidRPr="00EE0260">
        <w:rPr>
          <w:rFonts w:ascii="Arial Narrow" w:hAnsi="Arial Narrow" w:cs="Calibri Light"/>
          <w:b/>
          <w:bCs/>
          <w:sz w:val="20"/>
          <w:szCs w:val="20"/>
          <w:u w:val="single"/>
          <w:lang w:val="es-ES"/>
        </w:rPr>
        <w:t>Precios hasta 31/12/2025</w:t>
      </w:r>
    </w:p>
    <w:p w14:paraId="0B5D6701" w14:textId="77777777" w:rsidR="004A3D3C" w:rsidRDefault="004A3D3C" w:rsidP="004A3D3C">
      <w:pPr>
        <w:spacing w:after="0" w:line="240" w:lineRule="auto"/>
        <w:jc w:val="both"/>
        <w:rPr>
          <w:rFonts w:ascii="Arial Narrow" w:hAnsi="Arial Narrow" w:cs="Calibri Light"/>
          <w:sz w:val="20"/>
          <w:szCs w:val="20"/>
          <w:lang w:val="es-ES"/>
        </w:rPr>
      </w:pPr>
    </w:p>
    <w:tbl>
      <w:tblPr>
        <w:tblW w:w="9603" w:type="dxa"/>
        <w:jc w:val="center"/>
        <w:tblLook w:val="04A0" w:firstRow="1" w:lastRow="0" w:firstColumn="1" w:lastColumn="0" w:noHBand="0" w:noVBand="1"/>
      </w:tblPr>
      <w:tblGrid>
        <w:gridCol w:w="3988"/>
        <w:gridCol w:w="1353"/>
        <w:gridCol w:w="1198"/>
        <w:gridCol w:w="1010"/>
        <w:gridCol w:w="1040"/>
        <w:gridCol w:w="1014"/>
      </w:tblGrid>
      <w:tr w:rsidR="004A3D3C" w:rsidRPr="001E78DE" w14:paraId="14B05847" w14:textId="77777777" w:rsidTr="0035307E">
        <w:trPr>
          <w:trHeight w:val="398"/>
          <w:jc w:val="center"/>
        </w:trPr>
        <w:tc>
          <w:tcPr>
            <w:tcW w:w="9603"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19455A92" w14:textId="77777777" w:rsidR="004A3D3C" w:rsidRPr="001437BE" w:rsidRDefault="004A3D3C" w:rsidP="0035307E">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ESTAMBUL | 10 DÍAS</w:t>
            </w:r>
          </w:p>
        </w:tc>
      </w:tr>
      <w:tr w:rsidR="004A3D3C" w:rsidRPr="001E78DE" w14:paraId="7FF76699" w14:textId="77777777" w:rsidTr="0035307E">
        <w:trPr>
          <w:trHeight w:val="237"/>
          <w:jc w:val="center"/>
        </w:trPr>
        <w:tc>
          <w:tcPr>
            <w:tcW w:w="9603"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4C3748F9" w14:textId="77777777" w:rsidR="004A3D3C" w:rsidRPr="001437BE" w:rsidRDefault="004A3D3C"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4A3D3C" w:rsidRPr="000C627C" w14:paraId="29E41C9A" w14:textId="77777777" w:rsidTr="0035307E">
        <w:trPr>
          <w:trHeight w:val="428"/>
          <w:jc w:val="center"/>
        </w:trPr>
        <w:tc>
          <w:tcPr>
            <w:tcW w:w="3988" w:type="dxa"/>
            <w:tcBorders>
              <w:top w:val="nil"/>
              <w:left w:val="single" w:sz="8" w:space="0" w:color="auto"/>
              <w:bottom w:val="single" w:sz="4" w:space="0" w:color="auto"/>
              <w:right w:val="single" w:sz="4" w:space="0" w:color="auto"/>
            </w:tcBorders>
            <w:shd w:val="clear" w:color="000000" w:fill="0070C0"/>
            <w:vAlign w:val="center"/>
            <w:hideMark/>
          </w:tcPr>
          <w:p w14:paraId="5127FC3C"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OPCIONES</w:t>
            </w:r>
          </w:p>
        </w:tc>
        <w:tc>
          <w:tcPr>
            <w:tcW w:w="1353" w:type="dxa"/>
            <w:tcBorders>
              <w:top w:val="nil"/>
              <w:left w:val="nil"/>
              <w:bottom w:val="single" w:sz="4" w:space="0" w:color="auto"/>
              <w:right w:val="single" w:sz="4" w:space="0" w:color="auto"/>
            </w:tcBorders>
            <w:shd w:val="clear" w:color="000000" w:fill="0070C0"/>
            <w:vAlign w:val="center"/>
            <w:hideMark/>
          </w:tcPr>
          <w:p w14:paraId="06045EFF"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198" w:type="dxa"/>
            <w:tcBorders>
              <w:top w:val="nil"/>
              <w:left w:val="nil"/>
              <w:bottom w:val="single" w:sz="4" w:space="0" w:color="auto"/>
              <w:right w:val="single" w:sz="4" w:space="0" w:color="auto"/>
            </w:tcBorders>
            <w:shd w:val="clear" w:color="000000" w:fill="0070C0"/>
            <w:vAlign w:val="center"/>
            <w:hideMark/>
          </w:tcPr>
          <w:p w14:paraId="70BCFDE7"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010" w:type="dxa"/>
            <w:tcBorders>
              <w:top w:val="nil"/>
              <w:left w:val="nil"/>
              <w:bottom w:val="single" w:sz="4" w:space="0" w:color="auto"/>
              <w:right w:val="single" w:sz="4" w:space="0" w:color="auto"/>
            </w:tcBorders>
            <w:shd w:val="clear" w:color="000000" w:fill="0070C0"/>
            <w:vAlign w:val="center"/>
            <w:hideMark/>
          </w:tcPr>
          <w:p w14:paraId="1D6579A3"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040" w:type="dxa"/>
            <w:tcBorders>
              <w:top w:val="nil"/>
              <w:left w:val="nil"/>
              <w:bottom w:val="single" w:sz="4" w:space="0" w:color="auto"/>
              <w:right w:val="single" w:sz="4" w:space="0" w:color="auto"/>
            </w:tcBorders>
            <w:shd w:val="clear" w:color="000000" w:fill="0070C0"/>
            <w:vAlign w:val="center"/>
            <w:hideMark/>
          </w:tcPr>
          <w:p w14:paraId="58F81949"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14" w:type="dxa"/>
            <w:tcBorders>
              <w:top w:val="nil"/>
              <w:left w:val="nil"/>
              <w:bottom w:val="single" w:sz="4" w:space="0" w:color="auto"/>
              <w:right w:val="single" w:sz="8" w:space="0" w:color="auto"/>
            </w:tcBorders>
            <w:shd w:val="clear" w:color="000000" w:fill="0070C0"/>
            <w:vAlign w:val="center"/>
            <w:hideMark/>
          </w:tcPr>
          <w:p w14:paraId="40EEF2C4"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Niños</w:t>
            </w:r>
            <w:r w:rsidRPr="001437BE">
              <w:rPr>
                <w:rFonts w:ascii="Arial Narrow" w:eastAsia="Times New Roman" w:hAnsi="Arial Narrow" w:cs="Calibri"/>
                <w:b/>
                <w:bCs/>
                <w:color w:val="FFFFFF"/>
                <w:sz w:val="20"/>
                <w:szCs w:val="20"/>
                <w:lang w:val="en-US"/>
              </w:rPr>
              <w:br/>
              <w:t>2-11 años</w:t>
            </w:r>
          </w:p>
        </w:tc>
      </w:tr>
      <w:tr w:rsidR="004A3D3C" w:rsidRPr="000C627C" w14:paraId="484BFB67" w14:textId="77777777" w:rsidTr="0035307E">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2F29F9CB" w14:textId="77777777" w:rsidR="004A3D3C" w:rsidRPr="001437BE" w:rsidRDefault="004A3D3C" w:rsidP="0035307E">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Programa Base</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78609CE9"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2D709161" w14:textId="0955F956"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F6A8C">
              <w:rPr>
                <w:rFonts w:ascii="Arial Narrow" w:hAnsi="Arial Narrow" w:cs="Calibri"/>
                <w:color w:val="000000"/>
                <w:sz w:val="20"/>
                <w:szCs w:val="20"/>
              </w:rPr>
              <w:t>996</w:t>
            </w:r>
          </w:p>
        </w:tc>
        <w:tc>
          <w:tcPr>
            <w:tcW w:w="1010" w:type="dxa"/>
            <w:tcBorders>
              <w:top w:val="single" w:sz="4" w:space="0" w:color="auto"/>
              <w:left w:val="nil"/>
              <w:bottom w:val="single" w:sz="4" w:space="0" w:color="auto"/>
              <w:right w:val="single" w:sz="4" w:space="0" w:color="auto"/>
            </w:tcBorders>
            <w:shd w:val="clear" w:color="000000" w:fill="FFFFFF"/>
            <w:vAlign w:val="center"/>
          </w:tcPr>
          <w:p w14:paraId="5285FE18" w14:textId="72E3B04D"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F6A8C">
              <w:rPr>
                <w:rFonts w:ascii="Arial Narrow" w:hAnsi="Arial Narrow" w:cs="Calibri"/>
                <w:color w:val="000000"/>
                <w:sz w:val="20"/>
                <w:szCs w:val="20"/>
              </w:rPr>
              <w:t>996</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7971BFF9" w14:textId="33CDFBA2"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9F6A8C">
              <w:rPr>
                <w:rFonts w:ascii="Arial Narrow" w:hAnsi="Arial Narrow" w:cs="Calibri"/>
                <w:color w:val="000000"/>
                <w:sz w:val="20"/>
                <w:szCs w:val="20"/>
              </w:rPr>
              <w:t>1574</w:t>
            </w:r>
          </w:p>
        </w:tc>
        <w:tc>
          <w:tcPr>
            <w:tcW w:w="1014" w:type="dxa"/>
            <w:tcBorders>
              <w:top w:val="single" w:sz="4" w:space="0" w:color="auto"/>
              <w:left w:val="nil"/>
              <w:bottom w:val="single" w:sz="4" w:space="0" w:color="auto"/>
              <w:right w:val="single" w:sz="8" w:space="0" w:color="auto"/>
            </w:tcBorders>
            <w:shd w:val="clear" w:color="000000" w:fill="FFFFFF"/>
            <w:vAlign w:val="center"/>
          </w:tcPr>
          <w:p w14:paraId="1BDEAAD2"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533</w:t>
            </w:r>
            <w:r w:rsidRPr="001437BE">
              <w:rPr>
                <w:rFonts w:ascii="Arial Narrow" w:hAnsi="Arial Narrow" w:cs="Calibri"/>
                <w:color w:val="000000"/>
                <w:sz w:val="20"/>
                <w:szCs w:val="20"/>
              </w:rPr>
              <w:t xml:space="preserve"> </w:t>
            </w:r>
          </w:p>
        </w:tc>
      </w:tr>
      <w:tr w:rsidR="004A3D3C" w:rsidRPr="000C627C" w14:paraId="59AF1A7D" w14:textId="77777777" w:rsidTr="0035307E">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25F87257" w14:textId="77777777" w:rsidR="004A3D3C" w:rsidRPr="001437BE" w:rsidRDefault="004A3D3C" w:rsidP="0035307E">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Upgrade Hotel Área Taksim</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474737DD"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nil"/>
              <w:left w:val="single" w:sz="4" w:space="0" w:color="auto"/>
              <w:bottom w:val="single" w:sz="4" w:space="0" w:color="auto"/>
              <w:right w:val="single" w:sz="4" w:space="0" w:color="auto"/>
            </w:tcBorders>
            <w:shd w:val="clear" w:color="000000" w:fill="FFFFFF"/>
            <w:vAlign w:val="center"/>
          </w:tcPr>
          <w:p w14:paraId="12370556" w14:textId="0317A799"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153D1D">
              <w:rPr>
                <w:rFonts w:ascii="Arial Narrow" w:hAnsi="Arial Narrow" w:cs="Calibri"/>
                <w:color w:val="000000"/>
                <w:sz w:val="20"/>
                <w:szCs w:val="20"/>
              </w:rPr>
              <w:t>211</w:t>
            </w:r>
          </w:p>
        </w:tc>
        <w:tc>
          <w:tcPr>
            <w:tcW w:w="1010" w:type="dxa"/>
            <w:tcBorders>
              <w:top w:val="nil"/>
              <w:left w:val="nil"/>
              <w:bottom w:val="single" w:sz="4" w:space="0" w:color="auto"/>
              <w:right w:val="single" w:sz="4" w:space="0" w:color="auto"/>
            </w:tcBorders>
            <w:shd w:val="clear" w:color="000000" w:fill="FFFFFF"/>
            <w:vAlign w:val="center"/>
          </w:tcPr>
          <w:p w14:paraId="63D464DE" w14:textId="79AAE249"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 </w:t>
            </w:r>
            <w:r>
              <w:rPr>
                <w:rFonts w:ascii="Arial Narrow" w:hAnsi="Arial Narrow" w:cs="Calibri"/>
                <w:color w:val="000000"/>
                <w:sz w:val="20"/>
                <w:szCs w:val="20"/>
              </w:rPr>
              <w:t>1</w:t>
            </w:r>
            <w:r w:rsidR="00153D1D">
              <w:rPr>
                <w:rFonts w:ascii="Arial Narrow" w:hAnsi="Arial Narrow" w:cs="Calibri"/>
                <w:color w:val="000000"/>
                <w:sz w:val="20"/>
                <w:szCs w:val="20"/>
              </w:rPr>
              <w:t>211</w:t>
            </w:r>
          </w:p>
        </w:tc>
        <w:tc>
          <w:tcPr>
            <w:tcW w:w="1040" w:type="dxa"/>
            <w:tcBorders>
              <w:top w:val="nil"/>
              <w:left w:val="nil"/>
              <w:bottom w:val="single" w:sz="4" w:space="0" w:color="auto"/>
              <w:right w:val="single" w:sz="4" w:space="0" w:color="auto"/>
            </w:tcBorders>
            <w:shd w:val="clear" w:color="000000" w:fill="FFFFFF"/>
            <w:vAlign w:val="center"/>
          </w:tcPr>
          <w:p w14:paraId="662E946E" w14:textId="1739D93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20</w:t>
            </w:r>
            <w:r w:rsidR="00D04E6D">
              <w:rPr>
                <w:rFonts w:ascii="Arial Narrow" w:hAnsi="Arial Narrow" w:cs="Calibri"/>
                <w:color w:val="000000"/>
                <w:sz w:val="20"/>
                <w:szCs w:val="20"/>
              </w:rPr>
              <w:t>0</w:t>
            </w:r>
            <w:r>
              <w:rPr>
                <w:rFonts w:ascii="Arial Narrow" w:hAnsi="Arial Narrow" w:cs="Calibri"/>
                <w:color w:val="000000"/>
                <w:sz w:val="20"/>
                <w:szCs w:val="20"/>
              </w:rPr>
              <w:t>4</w:t>
            </w:r>
          </w:p>
        </w:tc>
        <w:tc>
          <w:tcPr>
            <w:tcW w:w="1014" w:type="dxa"/>
            <w:tcBorders>
              <w:top w:val="nil"/>
              <w:left w:val="nil"/>
              <w:bottom w:val="single" w:sz="4" w:space="0" w:color="auto"/>
              <w:right w:val="single" w:sz="8" w:space="0" w:color="auto"/>
            </w:tcBorders>
            <w:shd w:val="clear" w:color="000000" w:fill="FFFFFF"/>
            <w:vAlign w:val="center"/>
          </w:tcPr>
          <w:p w14:paraId="24011C80"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641</w:t>
            </w:r>
          </w:p>
        </w:tc>
      </w:tr>
      <w:tr w:rsidR="004A3D3C" w:rsidRPr="000C627C" w14:paraId="38D64713" w14:textId="77777777" w:rsidTr="0035307E">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2D980BE5" w14:textId="77777777" w:rsidR="004A3D3C" w:rsidRPr="001437BE" w:rsidRDefault="004A3D3C" w:rsidP="0035307E">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Estambul (10 días) - </w:t>
            </w:r>
            <w:r w:rsidRPr="001437BE">
              <w:rPr>
                <w:rFonts w:ascii="Arial Narrow" w:eastAsia="Times New Roman" w:hAnsi="Arial Narrow" w:cs="Calibri"/>
                <w:b/>
                <w:bCs/>
                <w:color w:val="000000"/>
                <w:sz w:val="20"/>
                <w:szCs w:val="20"/>
                <w:lang w:val="es-ES"/>
              </w:rPr>
              <w:t>Upgrade Hotel Cueva en Capadocia</w:t>
            </w:r>
          </w:p>
        </w:tc>
        <w:tc>
          <w:tcPr>
            <w:tcW w:w="1353" w:type="dxa"/>
            <w:tcBorders>
              <w:top w:val="nil"/>
              <w:left w:val="nil"/>
              <w:bottom w:val="single" w:sz="4" w:space="0" w:color="auto"/>
              <w:right w:val="single" w:sz="4" w:space="0" w:color="auto"/>
            </w:tcBorders>
            <w:vAlign w:val="center"/>
            <w:hideMark/>
          </w:tcPr>
          <w:p w14:paraId="3D0D2BE7"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nil"/>
              <w:left w:val="single" w:sz="4" w:space="0" w:color="auto"/>
              <w:bottom w:val="single" w:sz="4" w:space="0" w:color="auto"/>
              <w:right w:val="single" w:sz="4" w:space="0" w:color="auto"/>
            </w:tcBorders>
            <w:shd w:val="clear" w:color="000000" w:fill="FFFFFF"/>
            <w:vAlign w:val="center"/>
          </w:tcPr>
          <w:p w14:paraId="3D5A2358" w14:textId="392E4718"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D04E6D">
              <w:rPr>
                <w:rFonts w:ascii="Arial Narrow" w:hAnsi="Arial Narrow" w:cs="Calibri"/>
                <w:color w:val="000000"/>
                <w:sz w:val="20"/>
                <w:szCs w:val="20"/>
              </w:rPr>
              <w:t>285</w:t>
            </w:r>
          </w:p>
        </w:tc>
        <w:tc>
          <w:tcPr>
            <w:tcW w:w="1010" w:type="dxa"/>
            <w:tcBorders>
              <w:top w:val="nil"/>
              <w:left w:val="nil"/>
              <w:bottom w:val="single" w:sz="4" w:space="0" w:color="auto"/>
              <w:right w:val="single" w:sz="4" w:space="0" w:color="auto"/>
            </w:tcBorders>
            <w:shd w:val="clear" w:color="000000" w:fill="FFFFFF"/>
            <w:vAlign w:val="center"/>
          </w:tcPr>
          <w:p w14:paraId="460ACC6C" w14:textId="5766EE3B"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D04E6D">
              <w:rPr>
                <w:rFonts w:ascii="Arial Narrow" w:hAnsi="Arial Narrow" w:cs="Calibri"/>
                <w:color w:val="000000"/>
                <w:sz w:val="20"/>
                <w:szCs w:val="20"/>
              </w:rPr>
              <w:t>285</w:t>
            </w:r>
          </w:p>
        </w:tc>
        <w:tc>
          <w:tcPr>
            <w:tcW w:w="1040" w:type="dxa"/>
            <w:tcBorders>
              <w:top w:val="nil"/>
              <w:left w:val="nil"/>
              <w:bottom w:val="single" w:sz="4" w:space="0" w:color="auto"/>
              <w:right w:val="single" w:sz="4" w:space="0" w:color="auto"/>
            </w:tcBorders>
            <w:shd w:val="clear" w:color="000000" w:fill="FFFFFF"/>
            <w:vAlign w:val="center"/>
          </w:tcPr>
          <w:p w14:paraId="275122D4" w14:textId="494CE930"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21</w:t>
            </w:r>
            <w:r w:rsidR="005E6BD5">
              <w:rPr>
                <w:rFonts w:ascii="Arial Narrow" w:hAnsi="Arial Narrow" w:cs="Calibri"/>
                <w:color w:val="000000"/>
                <w:sz w:val="20"/>
                <w:szCs w:val="20"/>
              </w:rPr>
              <w:t>0</w:t>
            </w:r>
            <w:r>
              <w:rPr>
                <w:rFonts w:ascii="Arial Narrow" w:hAnsi="Arial Narrow" w:cs="Calibri"/>
                <w:color w:val="000000"/>
                <w:sz w:val="20"/>
                <w:szCs w:val="20"/>
              </w:rPr>
              <w:t>2</w:t>
            </w:r>
          </w:p>
        </w:tc>
        <w:tc>
          <w:tcPr>
            <w:tcW w:w="1014" w:type="dxa"/>
            <w:tcBorders>
              <w:top w:val="nil"/>
              <w:left w:val="nil"/>
              <w:bottom w:val="single" w:sz="4" w:space="0" w:color="auto"/>
              <w:right w:val="single" w:sz="8" w:space="0" w:color="auto"/>
            </w:tcBorders>
            <w:shd w:val="clear" w:color="000000" w:fill="FFFFFF"/>
            <w:vAlign w:val="center"/>
          </w:tcPr>
          <w:p w14:paraId="6EB1DF74"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678</w:t>
            </w:r>
          </w:p>
        </w:tc>
      </w:tr>
      <w:tr w:rsidR="004A3D3C" w:rsidRPr="000C627C" w14:paraId="772760CA" w14:textId="77777777" w:rsidTr="0035307E">
        <w:trPr>
          <w:trHeight w:val="940"/>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0F7166F7" w14:textId="77777777" w:rsidR="004A3D3C" w:rsidRPr="001437BE" w:rsidRDefault="004A3D3C" w:rsidP="0035307E">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Upgrade Hotel Área Taksim + Hotel Cueva en Capadocia</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8" w:space="0" w:color="auto"/>
              <w:right w:val="single" w:sz="4" w:space="0" w:color="auto"/>
            </w:tcBorders>
            <w:vAlign w:val="center"/>
            <w:hideMark/>
          </w:tcPr>
          <w:p w14:paraId="0C87DB04"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nil"/>
              <w:left w:val="single" w:sz="4" w:space="0" w:color="auto"/>
              <w:bottom w:val="single" w:sz="8" w:space="0" w:color="auto"/>
              <w:right w:val="single" w:sz="4" w:space="0" w:color="auto"/>
            </w:tcBorders>
            <w:shd w:val="clear" w:color="000000" w:fill="FFFFFF"/>
            <w:vAlign w:val="center"/>
          </w:tcPr>
          <w:p w14:paraId="52E9CE4B" w14:textId="52651A26"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Pr="001437BE">
              <w:rPr>
                <w:rFonts w:ascii="Arial Narrow" w:hAnsi="Arial Narrow" w:cs="Calibri"/>
                <w:color w:val="000000"/>
                <w:sz w:val="20"/>
                <w:szCs w:val="20"/>
              </w:rPr>
              <w:t>1</w:t>
            </w:r>
            <w:r>
              <w:rPr>
                <w:rFonts w:ascii="Arial Narrow" w:hAnsi="Arial Narrow" w:cs="Calibri"/>
                <w:color w:val="000000"/>
                <w:sz w:val="20"/>
                <w:szCs w:val="20"/>
              </w:rPr>
              <w:t>5</w:t>
            </w:r>
            <w:r w:rsidR="0062791B">
              <w:rPr>
                <w:rFonts w:ascii="Arial Narrow" w:hAnsi="Arial Narrow" w:cs="Calibri"/>
                <w:color w:val="000000"/>
                <w:sz w:val="20"/>
                <w:szCs w:val="20"/>
              </w:rPr>
              <w:t>00</w:t>
            </w:r>
          </w:p>
        </w:tc>
        <w:tc>
          <w:tcPr>
            <w:tcW w:w="1010" w:type="dxa"/>
            <w:tcBorders>
              <w:top w:val="nil"/>
              <w:left w:val="nil"/>
              <w:bottom w:val="single" w:sz="8" w:space="0" w:color="auto"/>
              <w:right w:val="single" w:sz="4" w:space="0" w:color="auto"/>
            </w:tcBorders>
            <w:shd w:val="clear" w:color="000000" w:fill="FFFFFF"/>
            <w:vAlign w:val="center"/>
          </w:tcPr>
          <w:p w14:paraId="6E9BE2AB" w14:textId="100F2C95"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15</w:t>
            </w:r>
            <w:r w:rsidR="0062791B">
              <w:rPr>
                <w:rFonts w:ascii="Arial Narrow" w:hAnsi="Arial Narrow" w:cs="Calibri"/>
                <w:color w:val="000000"/>
                <w:sz w:val="20"/>
                <w:szCs w:val="20"/>
              </w:rPr>
              <w:t>00</w:t>
            </w:r>
          </w:p>
        </w:tc>
        <w:tc>
          <w:tcPr>
            <w:tcW w:w="1040" w:type="dxa"/>
            <w:tcBorders>
              <w:top w:val="nil"/>
              <w:left w:val="nil"/>
              <w:bottom w:val="single" w:sz="8" w:space="0" w:color="auto"/>
              <w:right w:val="single" w:sz="4" w:space="0" w:color="auto"/>
            </w:tcBorders>
            <w:shd w:val="clear" w:color="000000" w:fill="FFFFFF"/>
            <w:vAlign w:val="center"/>
          </w:tcPr>
          <w:p w14:paraId="6D53A8A3" w14:textId="2CF57321"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Pr="001437BE">
              <w:rPr>
                <w:rFonts w:ascii="Arial Narrow" w:hAnsi="Arial Narrow" w:cs="Calibri"/>
                <w:color w:val="000000"/>
                <w:sz w:val="20"/>
                <w:szCs w:val="20"/>
              </w:rPr>
              <w:t>2</w:t>
            </w:r>
            <w:r w:rsidR="0062791B">
              <w:rPr>
                <w:rFonts w:ascii="Arial Narrow" w:hAnsi="Arial Narrow" w:cs="Calibri"/>
                <w:color w:val="000000"/>
                <w:sz w:val="20"/>
                <w:szCs w:val="20"/>
              </w:rPr>
              <w:t>532</w:t>
            </w:r>
          </w:p>
        </w:tc>
        <w:tc>
          <w:tcPr>
            <w:tcW w:w="1014" w:type="dxa"/>
            <w:tcBorders>
              <w:top w:val="nil"/>
              <w:left w:val="nil"/>
              <w:bottom w:val="single" w:sz="8" w:space="0" w:color="auto"/>
              <w:right w:val="single" w:sz="8" w:space="0" w:color="auto"/>
            </w:tcBorders>
            <w:shd w:val="clear" w:color="000000" w:fill="FFFFFF"/>
            <w:vAlign w:val="center"/>
          </w:tcPr>
          <w:p w14:paraId="3D79726C" w14:textId="77777777" w:rsidR="004A3D3C" w:rsidRPr="001437BE" w:rsidRDefault="004A3D3C"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785</w:t>
            </w:r>
          </w:p>
        </w:tc>
      </w:tr>
    </w:tbl>
    <w:p w14:paraId="3CB91121" w14:textId="77777777" w:rsidR="004A3D3C" w:rsidRDefault="004A3D3C" w:rsidP="004A3D3C">
      <w:pPr>
        <w:spacing w:after="0" w:line="240" w:lineRule="auto"/>
        <w:jc w:val="both"/>
        <w:rPr>
          <w:rFonts w:ascii="Arial Narrow" w:hAnsi="Arial Narrow" w:cs="Calibri Light"/>
          <w:sz w:val="20"/>
          <w:szCs w:val="20"/>
          <w:lang w:val="es-ES"/>
        </w:rPr>
      </w:pPr>
    </w:p>
    <w:p w14:paraId="22D3009F" w14:textId="77777777" w:rsidR="004A3D3C" w:rsidRPr="009C15CB" w:rsidRDefault="004A3D3C" w:rsidP="004A3D3C">
      <w:pPr>
        <w:spacing w:after="0" w:line="240" w:lineRule="auto"/>
        <w:jc w:val="both"/>
        <w:rPr>
          <w:rFonts w:ascii="Arial Narrow" w:hAnsi="Arial Narrow" w:cs="Calibri Light"/>
          <w:b/>
          <w:sz w:val="20"/>
          <w:szCs w:val="20"/>
          <w:lang w:val="es-ES"/>
        </w:rPr>
      </w:pPr>
      <w:r w:rsidRPr="009C15CB">
        <w:rPr>
          <w:rFonts w:ascii="Arial Narrow" w:hAnsi="Arial Narrow" w:cs="Calibri Light"/>
          <w:b/>
          <w:sz w:val="20"/>
          <w:szCs w:val="20"/>
          <w:lang w:val="es-ES"/>
        </w:rPr>
        <w:t>PRECIOS COMISIONABLES.</w:t>
      </w:r>
    </w:p>
    <w:p w14:paraId="13CBA13E" w14:textId="77777777" w:rsidR="004A3D3C" w:rsidRPr="00526758" w:rsidRDefault="004A3D3C" w:rsidP="004A3D3C">
      <w:pPr>
        <w:spacing w:after="0" w:line="240" w:lineRule="auto"/>
        <w:jc w:val="both"/>
        <w:rPr>
          <w:rFonts w:ascii="Arial Narrow" w:hAnsi="Arial Narrow" w:cs="Calibri Light"/>
          <w:sz w:val="20"/>
          <w:szCs w:val="20"/>
          <w:lang w:val="es-ES"/>
        </w:rPr>
      </w:pPr>
    </w:p>
    <w:p w14:paraId="05F573F6" w14:textId="77777777" w:rsidR="004A3D3C" w:rsidRDefault="004A3D3C" w:rsidP="004A3D3C">
      <w:pPr>
        <w:spacing w:after="0" w:line="240" w:lineRule="auto"/>
        <w:jc w:val="both"/>
        <w:rPr>
          <w:rFonts w:ascii="Arial Narrow" w:hAnsi="Arial Narrow" w:cs="Calibri Light"/>
          <w:sz w:val="20"/>
          <w:szCs w:val="20"/>
          <w:lang w:val="es-ES"/>
        </w:rPr>
      </w:pPr>
    </w:p>
    <w:tbl>
      <w:tblPr>
        <w:tblW w:w="9603" w:type="dxa"/>
        <w:jc w:val="center"/>
        <w:tblLook w:val="04A0" w:firstRow="1" w:lastRow="0" w:firstColumn="1" w:lastColumn="0" w:noHBand="0" w:noVBand="1"/>
      </w:tblPr>
      <w:tblGrid>
        <w:gridCol w:w="3988"/>
        <w:gridCol w:w="1353"/>
        <w:gridCol w:w="1198"/>
        <w:gridCol w:w="1010"/>
        <w:gridCol w:w="1040"/>
        <w:gridCol w:w="1014"/>
      </w:tblGrid>
      <w:tr w:rsidR="004A3D3C" w:rsidRPr="001E78DE" w14:paraId="06863E28" w14:textId="77777777" w:rsidTr="0035307E">
        <w:trPr>
          <w:trHeight w:val="398"/>
          <w:jc w:val="center"/>
        </w:trPr>
        <w:tc>
          <w:tcPr>
            <w:tcW w:w="9603"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346E4CD4" w14:textId="77777777" w:rsidR="004A3D3C" w:rsidRPr="001437BE" w:rsidRDefault="004A3D3C" w:rsidP="0035307E">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ESTAMBUL | 10 DÍAS</w:t>
            </w:r>
            <w:r>
              <w:rPr>
                <w:rFonts w:ascii="Arial Narrow" w:eastAsia="Times New Roman" w:hAnsi="Arial Narrow" w:cs="Calibri"/>
                <w:b/>
                <w:bCs/>
                <w:sz w:val="24"/>
                <w:szCs w:val="24"/>
                <w:lang w:val="es-ES"/>
              </w:rPr>
              <w:t xml:space="preserve"> – HOTEL CUEVA GRATIS</w:t>
            </w:r>
          </w:p>
        </w:tc>
      </w:tr>
      <w:tr w:rsidR="004A3D3C" w:rsidRPr="001E78DE" w14:paraId="332BA503" w14:textId="77777777" w:rsidTr="0035307E">
        <w:trPr>
          <w:trHeight w:val="237"/>
          <w:jc w:val="center"/>
        </w:trPr>
        <w:tc>
          <w:tcPr>
            <w:tcW w:w="9603"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70B2F8A" w14:textId="77777777" w:rsidR="004A3D3C" w:rsidRPr="001437BE" w:rsidRDefault="004A3D3C"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4A3D3C" w:rsidRPr="000C627C" w14:paraId="290B3E87" w14:textId="77777777" w:rsidTr="0035307E">
        <w:trPr>
          <w:trHeight w:val="428"/>
          <w:jc w:val="center"/>
        </w:trPr>
        <w:tc>
          <w:tcPr>
            <w:tcW w:w="3988" w:type="dxa"/>
            <w:tcBorders>
              <w:top w:val="nil"/>
              <w:left w:val="single" w:sz="8" w:space="0" w:color="auto"/>
              <w:bottom w:val="single" w:sz="4" w:space="0" w:color="auto"/>
              <w:right w:val="single" w:sz="4" w:space="0" w:color="auto"/>
            </w:tcBorders>
            <w:shd w:val="clear" w:color="000000" w:fill="0070C0"/>
            <w:vAlign w:val="center"/>
            <w:hideMark/>
          </w:tcPr>
          <w:p w14:paraId="2C6642CD"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OPCIONES</w:t>
            </w:r>
          </w:p>
        </w:tc>
        <w:tc>
          <w:tcPr>
            <w:tcW w:w="1353" w:type="dxa"/>
            <w:tcBorders>
              <w:top w:val="nil"/>
              <w:left w:val="nil"/>
              <w:bottom w:val="single" w:sz="4" w:space="0" w:color="auto"/>
              <w:right w:val="single" w:sz="4" w:space="0" w:color="auto"/>
            </w:tcBorders>
            <w:shd w:val="clear" w:color="000000" w:fill="0070C0"/>
            <w:vAlign w:val="center"/>
            <w:hideMark/>
          </w:tcPr>
          <w:p w14:paraId="6A1D7CB9"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198" w:type="dxa"/>
            <w:tcBorders>
              <w:top w:val="nil"/>
              <w:left w:val="nil"/>
              <w:bottom w:val="single" w:sz="4" w:space="0" w:color="auto"/>
              <w:right w:val="single" w:sz="4" w:space="0" w:color="auto"/>
            </w:tcBorders>
            <w:shd w:val="clear" w:color="000000" w:fill="0070C0"/>
            <w:vAlign w:val="center"/>
            <w:hideMark/>
          </w:tcPr>
          <w:p w14:paraId="0846C5A3"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010" w:type="dxa"/>
            <w:tcBorders>
              <w:top w:val="nil"/>
              <w:left w:val="nil"/>
              <w:bottom w:val="single" w:sz="4" w:space="0" w:color="auto"/>
              <w:right w:val="single" w:sz="4" w:space="0" w:color="auto"/>
            </w:tcBorders>
            <w:shd w:val="clear" w:color="000000" w:fill="0070C0"/>
            <w:vAlign w:val="center"/>
            <w:hideMark/>
          </w:tcPr>
          <w:p w14:paraId="1E18BE6E"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040" w:type="dxa"/>
            <w:tcBorders>
              <w:top w:val="nil"/>
              <w:left w:val="nil"/>
              <w:bottom w:val="single" w:sz="4" w:space="0" w:color="auto"/>
              <w:right w:val="single" w:sz="4" w:space="0" w:color="auto"/>
            </w:tcBorders>
            <w:shd w:val="clear" w:color="000000" w:fill="0070C0"/>
            <w:vAlign w:val="center"/>
            <w:hideMark/>
          </w:tcPr>
          <w:p w14:paraId="364E4EFD"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14" w:type="dxa"/>
            <w:tcBorders>
              <w:top w:val="nil"/>
              <w:left w:val="nil"/>
              <w:bottom w:val="single" w:sz="4" w:space="0" w:color="auto"/>
              <w:right w:val="single" w:sz="8" w:space="0" w:color="auto"/>
            </w:tcBorders>
            <w:shd w:val="clear" w:color="000000" w:fill="0070C0"/>
            <w:vAlign w:val="center"/>
            <w:hideMark/>
          </w:tcPr>
          <w:p w14:paraId="75390F42" w14:textId="77777777" w:rsidR="004A3D3C" w:rsidRPr="001437BE" w:rsidRDefault="004A3D3C"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Niños</w:t>
            </w:r>
            <w:r w:rsidRPr="001437BE">
              <w:rPr>
                <w:rFonts w:ascii="Arial Narrow" w:eastAsia="Times New Roman" w:hAnsi="Arial Narrow" w:cs="Calibri"/>
                <w:b/>
                <w:bCs/>
                <w:color w:val="FFFFFF"/>
                <w:sz w:val="20"/>
                <w:szCs w:val="20"/>
                <w:lang w:val="en-US"/>
              </w:rPr>
              <w:br/>
              <w:t>2-11 años</w:t>
            </w:r>
          </w:p>
        </w:tc>
      </w:tr>
      <w:tr w:rsidR="0062791B" w:rsidRPr="000C627C" w14:paraId="2BC9D64A" w14:textId="77777777" w:rsidTr="0035307E">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2F6A9C15" w14:textId="77777777" w:rsidR="0062791B" w:rsidRPr="001437BE" w:rsidRDefault="0062791B" w:rsidP="0062791B">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ES"/>
              </w:rPr>
              <w:t xml:space="preserve">Tesoros de Turquía - Estambul a Estambul (10 días) - </w:t>
            </w:r>
            <w:r w:rsidRPr="001437BE">
              <w:rPr>
                <w:rFonts w:ascii="Arial Narrow" w:eastAsia="Times New Roman" w:hAnsi="Arial Narrow" w:cs="Calibri"/>
                <w:b/>
                <w:bCs/>
                <w:color w:val="000000"/>
                <w:sz w:val="20"/>
                <w:szCs w:val="20"/>
                <w:lang w:val="es-ES"/>
              </w:rPr>
              <w:t>Upgrade Hotel Cueva en Capadocia</w:t>
            </w:r>
            <w:r>
              <w:rPr>
                <w:rFonts w:ascii="Arial Narrow" w:eastAsia="Times New Roman" w:hAnsi="Arial Narrow" w:cs="Calibri"/>
                <w:b/>
                <w:bCs/>
                <w:color w:val="000000"/>
                <w:sz w:val="20"/>
                <w:szCs w:val="20"/>
                <w:lang w:val="es-ES"/>
              </w:rPr>
              <w:t xml:space="preserve"> Gratis</w:t>
            </w:r>
          </w:p>
        </w:tc>
        <w:tc>
          <w:tcPr>
            <w:tcW w:w="1353" w:type="dxa"/>
            <w:tcBorders>
              <w:top w:val="nil"/>
              <w:left w:val="nil"/>
              <w:bottom w:val="single" w:sz="4" w:space="0" w:color="auto"/>
              <w:right w:val="single" w:sz="4" w:space="0" w:color="auto"/>
            </w:tcBorders>
            <w:vAlign w:val="center"/>
            <w:hideMark/>
          </w:tcPr>
          <w:p w14:paraId="27F29FB5" w14:textId="77777777"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21E5A092" w14:textId="4A4E52B0"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996</w:t>
            </w:r>
          </w:p>
        </w:tc>
        <w:tc>
          <w:tcPr>
            <w:tcW w:w="1010" w:type="dxa"/>
            <w:tcBorders>
              <w:top w:val="single" w:sz="4" w:space="0" w:color="auto"/>
              <w:left w:val="nil"/>
              <w:bottom w:val="single" w:sz="4" w:space="0" w:color="auto"/>
              <w:right w:val="single" w:sz="4" w:space="0" w:color="auto"/>
            </w:tcBorders>
            <w:shd w:val="clear" w:color="000000" w:fill="FFFFFF"/>
            <w:vAlign w:val="center"/>
          </w:tcPr>
          <w:p w14:paraId="014DD543" w14:textId="25ABDB27"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996</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21FB251D" w14:textId="0E5DD85F"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1574</w:t>
            </w:r>
          </w:p>
        </w:tc>
        <w:tc>
          <w:tcPr>
            <w:tcW w:w="1014" w:type="dxa"/>
            <w:tcBorders>
              <w:top w:val="single" w:sz="4" w:space="0" w:color="auto"/>
              <w:left w:val="nil"/>
              <w:bottom w:val="single" w:sz="4" w:space="0" w:color="auto"/>
              <w:right w:val="single" w:sz="8" w:space="0" w:color="auto"/>
            </w:tcBorders>
            <w:shd w:val="clear" w:color="000000" w:fill="FFFFFF"/>
            <w:vAlign w:val="center"/>
          </w:tcPr>
          <w:p w14:paraId="3ACB7EBC" w14:textId="2BE6E339"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533</w:t>
            </w:r>
            <w:r w:rsidRPr="001437BE">
              <w:rPr>
                <w:rFonts w:ascii="Arial Narrow" w:hAnsi="Arial Narrow" w:cs="Calibri"/>
                <w:color w:val="000000"/>
                <w:sz w:val="20"/>
                <w:szCs w:val="20"/>
              </w:rPr>
              <w:t xml:space="preserve"> </w:t>
            </w:r>
          </w:p>
        </w:tc>
      </w:tr>
      <w:tr w:rsidR="0062791B" w:rsidRPr="000C627C" w14:paraId="7F80CBBB" w14:textId="77777777" w:rsidTr="0035307E">
        <w:trPr>
          <w:trHeight w:val="791"/>
          <w:jc w:val="center"/>
        </w:trPr>
        <w:tc>
          <w:tcPr>
            <w:tcW w:w="3988" w:type="dxa"/>
            <w:tcBorders>
              <w:top w:val="nil"/>
              <w:left w:val="single" w:sz="8" w:space="0" w:color="auto"/>
              <w:bottom w:val="single" w:sz="4" w:space="0" w:color="auto"/>
              <w:right w:val="single" w:sz="4" w:space="0" w:color="auto"/>
            </w:tcBorders>
            <w:shd w:val="clear" w:color="000000" w:fill="FFFFFF"/>
            <w:vAlign w:val="center"/>
            <w:hideMark/>
          </w:tcPr>
          <w:p w14:paraId="792EAAE6" w14:textId="77777777" w:rsidR="0062791B" w:rsidRPr="001437BE" w:rsidRDefault="0062791B" w:rsidP="0062791B">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Estambul (10 días) - </w:t>
            </w:r>
            <w:r w:rsidRPr="001437BE">
              <w:rPr>
                <w:rFonts w:ascii="Arial Narrow" w:eastAsia="Times New Roman" w:hAnsi="Arial Narrow" w:cs="Calibri"/>
                <w:b/>
                <w:bCs/>
                <w:color w:val="000000"/>
                <w:sz w:val="20"/>
                <w:szCs w:val="20"/>
                <w:lang w:val="es-AR"/>
              </w:rPr>
              <w:t>Upgrade Hotel Área Taksim</w:t>
            </w:r>
            <w:r w:rsidRPr="001437BE">
              <w:rPr>
                <w:rFonts w:ascii="Arial Narrow" w:eastAsia="Times New Roman" w:hAnsi="Arial Narrow" w:cs="Calibri"/>
                <w:color w:val="000000"/>
                <w:sz w:val="20"/>
                <w:szCs w:val="20"/>
                <w:lang w:val="es-AR"/>
              </w:rPr>
              <w:t xml:space="preserve"> </w:t>
            </w:r>
          </w:p>
        </w:tc>
        <w:tc>
          <w:tcPr>
            <w:tcW w:w="1353" w:type="dxa"/>
            <w:tcBorders>
              <w:top w:val="nil"/>
              <w:left w:val="nil"/>
              <w:bottom w:val="single" w:sz="4" w:space="0" w:color="auto"/>
              <w:right w:val="single" w:sz="4" w:space="0" w:color="auto"/>
            </w:tcBorders>
            <w:vAlign w:val="center"/>
            <w:hideMark/>
          </w:tcPr>
          <w:p w14:paraId="0E5F277A" w14:textId="77777777"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198" w:type="dxa"/>
            <w:tcBorders>
              <w:top w:val="nil"/>
              <w:left w:val="single" w:sz="4" w:space="0" w:color="auto"/>
              <w:bottom w:val="single" w:sz="4" w:space="0" w:color="auto"/>
              <w:right w:val="single" w:sz="4" w:space="0" w:color="auto"/>
            </w:tcBorders>
            <w:shd w:val="clear" w:color="000000" w:fill="FFFFFF"/>
            <w:vAlign w:val="center"/>
          </w:tcPr>
          <w:p w14:paraId="737A38C7" w14:textId="64FE10D0"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1211</w:t>
            </w:r>
          </w:p>
        </w:tc>
        <w:tc>
          <w:tcPr>
            <w:tcW w:w="1010" w:type="dxa"/>
            <w:tcBorders>
              <w:top w:val="nil"/>
              <w:left w:val="nil"/>
              <w:bottom w:val="single" w:sz="4" w:space="0" w:color="auto"/>
              <w:right w:val="single" w:sz="4" w:space="0" w:color="auto"/>
            </w:tcBorders>
            <w:shd w:val="clear" w:color="000000" w:fill="FFFFFF"/>
            <w:vAlign w:val="center"/>
          </w:tcPr>
          <w:p w14:paraId="32E112BF" w14:textId="518CD1CB"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 xml:space="preserve">$ </w:t>
            </w:r>
            <w:r>
              <w:rPr>
                <w:rFonts w:ascii="Arial Narrow" w:hAnsi="Arial Narrow" w:cs="Calibri"/>
                <w:color w:val="000000"/>
                <w:sz w:val="20"/>
                <w:szCs w:val="20"/>
              </w:rPr>
              <w:t>1211</w:t>
            </w:r>
          </w:p>
        </w:tc>
        <w:tc>
          <w:tcPr>
            <w:tcW w:w="1040" w:type="dxa"/>
            <w:tcBorders>
              <w:top w:val="nil"/>
              <w:left w:val="nil"/>
              <w:bottom w:val="single" w:sz="4" w:space="0" w:color="auto"/>
              <w:right w:val="single" w:sz="4" w:space="0" w:color="auto"/>
            </w:tcBorders>
            <w:shd w:val="clear" w:color="000000" w:fill="FFFFFF"/>
            <w:vAlign w:val="center"/>
          </w:tcPr>
          <w:p w14:paraId="7F98E4F3" w14:textId="55916F2A"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2004</w:t>
            </w:r>
          </w:p>
        </w:tc>
        <w:tc>
          <w:tcPr>
            <w:tcW w:w="1014" w:type="dxa"/>
            <w:tcBorders>
              <w:top w:val="nil"/>
              <w:left w:val="nil"/>
              <w:bottom w:val="single" w:sz="4" w:space="0" w:color="auto"/>
              <w:right w:val="single" w:sz="8" w:space="0" w:color="auto"/>
            </w:tcBorders>
            <w:shd w:val="clear" w:color="000000" w:fill="FFFFFF"/>
            <w:vAlign w:val="center"/>
          </w:tcPr>
          <w:p w14:paraId="27944DFE" w14:textId="26AC1402" w:rsidR="0062791B" w:rsidRPr="001437BE" w:rsidRDefault="0062791B" w:rsidP="0062791B">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641</w:t>
            </w:r>
          </w:p>
        </w:tc>
      </w:tr>
    </w:tbl>
    <w:p w14:paraId="0B14C98F" w14:textId="77777777" w:rsidR="004A3D3C" w:rsidRDefault="004A3D3C" w:rsidP="004A3D3C">
      <w:pPr>
        <w:spacing w:after="0" w:line="240" w:lineRule="auto"/>
        <w:jc w:val="both"/>
        <w:rPr>
          <w:rFonts w:ascii="Arial Narrow" w:hAnsi="Arial Narrow" w:cs="Calibri Light"/>
          <w:sz w:val="20"/>
          <w:szCs w:val="20"/>
          <w:lang w:val="es-ES"/>
        </w:rPr>
      </w:pPr>
    </w:p>
    <w:p w14:paraId="378539E8" w14:textId="77777777" w:rsidR="004A3D3C" w:rsidRDefault="004A3D3C" w:rsidP="004A3D3C">
      <w:pPr>
        <w:spacing w:after="0" w:line="240" w:lineRule="auto"/>
        <w:jc w:val="both"/>
        <w:rPr>
          <w:rFonts w:ascii="Arial Narrow" w:hAnsi="Arial Narrow" w:cs="Calibri Light"/>
          <w:sz w:val="20"/>
          <w:szCs w:val="20"/>
          <w:lang w:val="es-ES"/>
        </w:rPr>
      </w:pPr>
    </w:p>
    <w:p w14:paraId="0D0B53A6" w14:textId="77777777" w:rsidR="004A3D3C" w:rsidRPr="009C15CB" w:rsidRDefault="004A3D3C" w:rsidP="004A3D3C">
      <w:pPr>
        <w:spacing w:after="0" w:line="240" w:lineRule="auto"/>
        <w:jc w:val="both"/>
        <w:rPr>
          <w:rFonts w:ascii="Arial Narrow" w:hAnsi="Arial Narrow" w:cs="Calibri Light"/>
          <w:b/>
          <w:sz w:val="20"/>
          <w:szCs w:val="20"/>
          <w:lang w:val="es-ES"/>
        </w:rPr>
      </w:pPr>
      <w:r w:rsidRPr="009C15CB">
        <w:rPr>
          <w:rFonts w:ascii="Arial Narrow" w:hAnsi="Arial Narrow" w:cs="Calibri Light"/>
          <w:b/>
          <w:sz w:val="20"/>
          <w:szCs w:val="20"/>
          <w:lang w:val="es-ES"/>
        </w:rPr>
        <w:t>PRECIOS COMISIONABLES.</w:t>
      </w:r>
    </w:p>
    <w:p w14:paraId="0694BD08" w14:textId="77777777" w:rsidR="004A3D3C" w:rsidRPr="00526758" w:rsidRDefault="004A3D3C" w:rsidP="004A3D3C">
      <w:pPr>
        <w:spacing w:after="0" w:line="240" w:lineRule="auto"/>
        <w:jc w:val="both"/>
        <w:rPr>
          <w:rFonts w:ascii="Arial Narrow" w:hAnsi="Arial Narrow" w:cs="Calibri Light"/>
          <w:sz w:val="20"/>
          <w:szCs w:val="20"/>
          <w:lang w:val="es-ES"/>
        </w:rPr>
      </w:pPr>
    </w:p>
    <w:p w14:paraId="63117FA6" w14:textId="77777777" w:rsidR="004A3D3C" w:rsidRDefault="004A3D3C">
      <w:pPr>
        <w:rPr>
          <w:rFonts w:ascii="Arial Narrow" w:eastAsia="Lucida Sans Unicode" w:hAnsi="Arial Narrow" w:cs="Calibri Light"/>
          <w:b/>
          <w:bCs/>
          <w:color w:val="0070C0"/>
          <w:w w:val="95"/>
          <w:sz w:val="28"/>
          <w:szCs w:val="28"/>
          <w:lang w:val="es-ES"/>
        </w:rPr>
      </w:pPr>
    </w:p>
    <w:p w14:paraId="66D9A907" w14:textId="6CE9D5C0" w:rsidR="00123851" w:rsidRPr="007C3D4D" w:rsidRDefault="00123851">
      <w:pPr>
        <w:rPr>
          <w:rFonts w:ascii="Arial Narrow" w:eastAsia="Lucida Sans Unicode" w:hAnsi="Arial Narrow" w:cs="Calibri Light"/>
          <w:b/>
          <w:bCs/>
          <w:color w:val="0070C0"/>
          <w:w w:val="95"/>
          <w:sz w:val="28"/>
          <w:szCs w:val="28"/>
        </w:rPr>
      </w:pPr>
      <w:r w:rsidRPr="007C3D4D">
        <w:rPr>
          <w:rFonts w:ascii="Arial Narrow" w:eastAsia="Lucida Sans Unicode" w:hAnsi="Arial Narrow" w:cs="Calibri Light"/>
          <w:b/>
          <w:bCs/>
          <w:color w:val="0070C0"/>
          <w:w w:val="95"/>
          <w:sz w:val="28"/>
          <w:szCs w:val="28"/>
        </w:rPr>
        <w:br w:type="page"/>
      </w:r>
    </w:p>
    <w:p w14:paraId="64ACD42B" w14:textId="77777777" w:rsidR="00011211" w:rsidRPr="007C3D4D" w:rsidRDefault="00011211" w:rsidP="002C5B52">
      <w:pPr>
        <w:suppressAutoHyphens/>
        <w:autoSpaceDN w:val="0"/>
        <w:spacing w:after="0" w:line="240" w:lineRule="auto"/>
        <w:rPr>
          <w:rFonts w:ascii="Arial Narrow" w:eastAsia="Lucida Sans Unicode" w:hAnsi="Arial Narrow" w:cs="Calibri Light"/>
          <w:b/>
          <w:bCs/>
          <w:color w:val="0070C0"/>
          <w:w w:val="95"/>
          <w:sz w:val="28"/>
          <w:szCs w:val="28"/>
        </w:rPr>
      </w:pPr>
    </w:p>
    <w:p w14:paraId="55E01E1C" w14:textId="736AE4D5" w:rsidR="00181D10" w:rsidRPr="00526758" w:rsidRDefault="00181D10" w:rsidP="00181D10">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sidRPr="00526758">
        <w:rPr>
          <w:rFonts w:ascii="Arial Narrow" w:eastAsia="Lucida Sans Unicode" w:hAnsi="Arial Narrow" w:cs="Calibri Light"/>
          <w:b/>
          <w:bCs/>
          <w:color w:val="0070C0"/>
          <w:w w:val="95"/>
          <w:sz w:val="28"/>
          <w:szCs w:val="28"/>
          <w:lang w:val="es-ES"/>
        </w:rPr>
        <w:t>TESOROS DE TURQUÍA – DE ESTAMBUL A ES</w:t>
      </w:r>
      <w:r w:rsidR="007125A3" w:rsidRPr="00526758">
        <w:rPr>
          <w:rFonts w:ascii="Arial Narrow" w:eastAsia="Lucida Sans Unicode" w:hAnsi="Arial Narrow" w:cs="Calibri Light"/>
          <w:b/>
          <w:bCs/>
          <w:color w:val="0070C0"/>
          <w:w w:val="95"/>
          <w:sz w:val="28"/>
          <w:szCs w:val="28"/>
          <w:lang w:val="es-ES"/>
        </w:rPr>
        <w:t>MIRNA</w:t>
      </w:r>
    </w:p>
    <w:p w14:paraId="11EFF037" w14:textId="105198DB" w:rsidR="00181D10" w:rsidRPr="00526758" w:rsidRDefault="00157C2F" w:rsidP="00181D10">
      <w:pPr>
        <w:jc w:val="center"/>
        <w:rPr>
          <w:rFonts w:ascii="Arial Narrow" w:eastAsia="Calibri" w:hAnsi="Arial Narrow" w:cs="Calibri Light"/>
          <w:sz w:val="20"/>
          <w:szCs w:val="20"/>
          <w:lang w:val="es-ES"/>
        </w:rPr>
      </w:pPr>
      <w:r w:rsidRPr="00526758">
        <w:rPr>
          <w:rFonts w:ascii="Arial Narrow" w:eastAsia="Calibri" w:hAnsi="Arial Narrow" w:cs="Calibri Light"/>
          <w:sz w:val="20"/>
          <w:szCs w:val="20"/>
          <w:lang w:val="es-ES"/>
        </w:rPr>
        <w:t>8</w:t>
      </w:r>
      <w:r w:rsidR="00181D10" w:rsidRPr="00526758">
        <w:rPr>
          <w:rFonts w:ascii="Arial Narrow" w:eastAsia="Calibri" w:hAnsi="Arial Narrow" w:cs="Calibri Light"/>
          <w:sz w:val="20"/>
          <w:szCs w:val="20"/>
          <w:lang w:val="es-ES"/>
        </w:rPr>
        <w:t xml:space="preserve"> NOCHES, 1</w:t>
      </w:r>
      <w:r w:rsidRPr="00526758">
        <w:rPr>
          <w:rFonts w:ascii="Arial Narrow" w:eastAsia="Calibri" w:hAnsi="Arial Narrow" w:cs="Calibri Light"/>
          <w:sz w:val="20"/>
          <w:szCs w:val="20"/>
          <w:lang w:val="es-ES"/>
        </w:rPr>
        <w:t>1</w:t>
      </w:r>
      <w:r w:rsidR="00181D10" w:rsidRPr="00526758">
        <w:rPr>
          <w:rFonts w:ascii="Arial Narrow" w:eastAsia="Calibri" w:hAnsi="Arial Narrow" w:cs="Calibri Light"/>
          <w:sz w:val="20"/>
          <w:szCs w:val="20"/>
          <w:lang w:val="es-ES"/>
        </w:rPr>
        <w:t xml:space="preserve"> COMIDAS, TRASLADOS Y GUÍA BILINGÜE PORTUGUÉS/ESPAÑOL | </w:t>
      </w:r>
      <w:r w:rsidRPr="00526758">
        <w:rPr>
          <w:rFonts w:ascii="Arial Narrow" w:eastAsia="Calibri" w:hAnsi="Arial Narrow" w:cs="Calibri Light"/>
          <w:sz w:val="20"/>
          <w:szCs w:val="20"/>
          <w:lang w:val="es-ES"/>
        </w:rPr>
        <w:t>9</w:t>
      </w:r>
      <w:r w:rsidR="00181D10" w:rsidRPr="00526758">
        <w:rPr>
          <w:rFonts w:ascii="Arial Narrow" w:eastAsia="Calibri" w:hAnsi="Arial Narrow" w:cs="Calibri Light"/>
          <w:sz w:val="20"/>
          <w:szCs w:val="20"/>
          <w:lang w:val="es-ES"/>
        </w:rPr>
        <w:t xml:space="preserve"> DÍAS</w:t>
      </w:r>
    </w:p>
    <w:p w14:paraId="5988DADA" w14:textId="77777777" w:rsidR="00181D10" w:rsidRPr="00526758" w:rsidRDefault="00181D10" w:rsidP="00181D10">
      <w:pPr>
        <w:pStyle w:val="NoSpacing"/>
        <w:rPr>
          <w:rFonts w:ascii="Arial Narrow" w:hAnsi="Arial Narrow" w:cs="Calibri Light"/>
          <w:sz w:val="20"/>
          <w:szCs w:val="20"/>
          <w:lang w:val="es-ES"/>
        </w:rPr>
      </w:pPr>
    </w:p>
    <w:p w14:paraId="2293286E" w14:textId="3161F2C8" w:rsidR="00157C2F" w:rsidRPr="00526758" w:rsidRDefault="007125A3" w:rsidP="00157C2F">
      <w:pPr>
        <w:pStyle w:val="NoSpacing"/>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58243" behindDoc="1" locked="0" layoutInCell="1" allowOverlap="1" wp14:anchorId="3A7BBE58" wp14:editId="4C2FC85D">
            <wp:simplePos x="0" y="0"/>
            <wp:positionH relativeFrom="margin">
              <wp:posOffset>3322320</wp:posOffset>
            </wp:positionH>
            <wp:positionV relativeFrom="paragraph">
              <wp:posOffset>7620</wp:posOffset>
            </wp:positionV>
            <wp:extent cx="1828800" cy="1586865"/>
            <wp:effectExtent l="0" t="0" r="0" b="0"/>
            <wp:wrapTight wrapText="bothSides">
              <wp:wrapPolygon edited="0">
                <wp:start x="0" y="0"/>
                <wp:lineTo x="0" y="21263"/>
                <wp:lineTo x="21375" y="21263"/>
                <wp:lineTo x="21375" y="0"/>
                <wp:lineTo x="0" y="0"/>
              </wp:wrapPolygon>
            </wp:wrapTight>
            <wp:docPr id="389752333" name="Imagem 389752333"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rotWithShape="1">
                    <a:blip r:embed="rId14">
                      <a:extLst>
                        <a:ext uri="{28A0092B-C50C-407E-A947-70E740481C1C}">
                          <a14:useLocalDpi xmlns:a14="http://schemas.microsoft.com/office/drawing/2010/main" val="0"/>
                        </a:ext>
                      </a:extLst>
                    </a:blip>
                    <a:srcRect b="2852"/>
                    <a:stretch/>
                  </pic:blipFill>
                  <pic:spPr bwMode="auto">
                    <a:xfrm>
                      <a:off x="0" y="0"/>
                      <a:ext cx="1828800" cy="1586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157C2F" w:rsidRPr="009C15CB">
        <w:rPr>
          <w:rFonts w:ascii="Arial Narrow" w:hAnsi="Arial Narrow" w:cs="Calibri Light"/>
          <w:sz w:val="20"/>
          <w:szCs w:val="20"/>
          <w:lang w:val="es-ES"/>
        </w:rPr>
        <w:t xml:space="preserve"> hacia </w:t>
      </w:r>
      <w:r w:rsidR="00157C2F" w:rsidRPr="00526758">
        <w:rPr>
          <w:rFonts w:ascii="Arial Narrow" w:hAnsi="Arial Narrow" w:cs="Calibri Light"/>
          <w:sz w:val="20"/>
          <w:szCs w:val="20"/>
          <w:lang w:val="es-ES"/>
        </w:rPr>
        <w:t>el exotismo de un país de contrastes y paisajes impresionantes.</w:t>
      </w:r>
    </w:p>
    <w:p w14:paraId="0282CFDE" w14:textId="77777777" w:rsidR="00157C2F" w:rsidRPr="00526758" w:rsidRDefault="00157C2F" w:rsidP="00157C2F">
      <w:pPr>
        <w:pStyle w:val="NoSpacing"/>
        <w:rPr>
          <w:rFonts w:ascii="Arial Narrow" w:hAnsi="Arial Narrow" w:cs="Calibri Light"/>
          <w:sz w:val="20"/>
          <w:szCs w:val="20"/>
          <w:lang w:val="es-ES"/>
        </w:rPr>
      </w:pPr>
      <w:r w:rsidRPr="00526758">
        <w:rPr>
          <w:rFonts w:ascii="Arial Narrow" w:hAnsi="Arial Narrow" w:cs="Calibri Light"/>
          <w:sz w:val="20"/>
          <w:szCs w:val="20"/>
          <w:lang w:val="es-ES"/>
        </w:rPr>
        <w:t>Son 9 días de viaje, desde Estambul hasta la región de Izmir, pasando por Ankara, Capadocia, Konya, Pamukkale y Éfeso. Alojamiento en hoteles de 5 estrellas, con desayuno y 11 comidas incluidas.</w:t>
      </w:r>
    </w:p>
    <w:p w14:paraId="25ACF01B" w14:textId="6F6D2B32" w:rsidR="00181D10" w:rsidRPr="00526758" w:rsidRDefault="00181D10" w:rsidP="00157C2F">
      <w:pPr>
        <w:pStyle w:val="NoSpacing"/>
        <w:rPr>
          <w:rFonts w:ascii="Arial Narrow" w:hAnsi="Arial Narrow" w:cs="Calibri Light"/>
          <w:sz w:val="20"/>
          <w:szCs w:val="20"/>
          <w:highlight w:val="yellow"/>
          <w:lang w:val="es-419"/>
        </w:rPr>
      </w:pPr>
    </w:p>
    <w:p w14:paraId="7683F6B3" w14:textId="77777777" w:rsidR="00181D10" w:rsidRPr="00526758" w:rsidRDefault="00181D10" w:rsidP="00181D10">
      <w:pPr>
        <w:pStyle w:val="NoSpacing"/>
        <w:rPr>
          <w:rFonts w:ascii="Arial Narrow" w:hAnsi="Arial Narrow" w:cs="Calibri Light"/>
          <w:sz w:val="20"/>
          <w:szCs w:val="20"/>
          <w:highlight w:val="yellow"/>
          <w:lang w:val="es-ES"/>
        </w:rPr>
      </w:pPr>
    </w:p>
    <w:p w14:paraId="3F9C2863" w14:textId="2C9C5623" w:rsidR="00181D10" w:rsidRPr="00526758" w:rsidRDefault="00181D10" w:rsidP="00181D10">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Visitando: Estambul, Ankara, Capadocia, Konya, Pamukkale, Éfeso, Esmirna o Kusadasi</w:t>
      </w:r>
      <w:r w:rsidR="00157C2F" w:rsidRPr="00526758">
        <w:rPr>
          <w:rFonts w:ascii="Arial Narrow" w:hAnsi="Arial Narrow" w:cs="Calibri Light"/>
          <w:sz w:val="20"/>
          <w:szCs w:val="20"/>
          <w:lang w:val="es-ES"/>
        </w:rPr>
        <w:t>.</w:t>
      </w:r>
    </w:p>
    <w:p w14:paraId="64C64570" w14:textId="77777777" w:rsidR="00181D10" w:rsidRPr="00526758" w:rsidRDefault="00181D10" w:rsidP="00181D10">
      <w:pPr>
        <w:pStyle w:val="NoSpacing"/>
        <w:rPr>
          <w:rFonts w:ascii="Arial Narrow" w:hAnsi="Arial Narrow" w:cs="Calibri Light"/>
          <w:sz w:val="20"/>
          <w:szCs w:val="20"/>
          <w:lang w:val="es-ES"/>
        </w:rPr>
      </w:pPr>
    </w:p>
    <w:p w14:paraId="2562D3F9" w14:textId="77777777" w:rsidR="00181D10" w:rsidRPr="00526758" w:rsidRDefault="00181D10" w:rsidP="00181D10">
      <w:pPr>
        <w:jc w:val="center"/>
        <w:rPr>
          <w:rFonts w:ascii="Arial Narrow" w:eastAsia="Calibri" w:hAnsi="Arial Narrow" w:cs="Calibri Light"/>
          <w:sz w:val="20"/>
          <w:szCs w:val="20"/>
          <w:lang w:val="es-419"/>
        </w:rPr>
      </w:pPr>
    </w:p>
    <w:p w14:paraId="5B6ABBB7" w14:textId="77777777" w:rsidR="00181D10" w:rsidRPr="00526758" w:rsidRDefault="00181D10" w:rsidP="00181D10">
      <w:pPr>
        <w:pStyle w:val="NoSpacing"/>
        <w:jc w:val="both"/>
        <w:rPr>
          <w:rFonts w:ascii="Arial Narrow" w:hAnsi="Arial Narrow" w:cs="Calibri Light"/>
          <w:b/>
          <w:bCs/>
          <w:sz w:val="20"/>
          <w:szCs w:val="20"/>
          <w:lang w:val="es-ES"/>
        </w:rPr>
      </w:pPr>
    </w:p>
    <w:p w14:paraId="268F800F" w14:textId="77777777" w:rsidR="00B20C34" w:rsidRPr="00526758" w:rsidRDefault="00B20C34" w:rsidP="00B20C34">
      <w:pPr>
        <w:pStyle w:val="NoSpacing"/>
        <w:jc w:val="both"/>
        <w:rPr>
          <w:rFonts w:ascii="Arial Narrow" w:hAnsi="Arial Narrow" w:cs="Calibri Light"/>
          <w:b/>
          <w:bCs/>
          <w:sz w:val="20"/>
          <w:szCs w:val="20"/>
          <w:lang w:val="es-ES"/>
        </w:rPr>
      </w:pPr>
    </w:p>
    <w:p w14:paraId="6A3080B6" w14:textId="77777777" w:rsidR="00B20C34" w:rsidRPr="00526758" w:rsidRDefault="00B20C34" w:rsidP="00B20C34">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5" behindDoc="0" locked="0" layoutInCell="1" allowOverlap="1" wp14:anchorId="21B4691E" wp14:editId="213155BA">
                <wp:simplePos x="0" y="0"/>
                <wp:positionH relativeFrom="margin">
                  <wp:align>left</wp:align>
                </wp:positionH>
                <wp:positionV relativeFrom="paragraph">
                  <wp:posOffset>86360</wp:posOffset>
                </wp:positionV>
                <wp:extent cx="3095625" cy="2124075"/>
                <wp:effectExtent l="0" t="0" r="28575" b="28575"/>
                <wp:wrapSquare wrapText="bothSides"/>
                <wp:docPr id="1499523516"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7C85672D"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24D41E03"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78902BE2"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4DF0724A"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5D5E05"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4ECB730"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483C9051" w14:textId="77777777" w:rsidR="00B20C34" w:rsidRDefault="00B20C34" w:rsidP="00B20C34">
                            <w:pPr>
                              <w:pStyle w:val="NoSpacing"/>
                              <w:jc w:val="both"/>
                              <w:rPr>
                                <w:rFonts w:ascii="Arial Narrow" w:hAnsi="Arial Narrow" w:cs="Calibri Light"/>
                                <w:sz w:val="20"/>
                                <w:szCs w:val="20"/>
                                <w:lang w:val="es-ES"/>
                              </w:rPr>
                            </w:pPr>
                          </w:p>
                          <w:p w14:paraId="56795222"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0750D2F9"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42BA4E2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00553B1D"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60C96E32"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A9569E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410BAC50"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77DE4F27" w14:textId="77777777" w:rsidR="00B20C34" w:rsidRPr="00C068F8" w:rsidRDefault="00B20C34" w:rsidP="00B20C34">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4691E" id="_x0000_s1027" type="#_x0000_t202" style="position:absolute;left:0;text-align:left;margin-left:0;margin-top:6.8pt;width:243.75pt;height:167.2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NUMAIAAFw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" filled="f" strokeweight=".5pt">
                <v:textbox>
                  <w:txbxContent>
                    <w:p w14:paraId="7C85672D" w14:textId="77777777" w:rsidR="00B20C34" w:rsidRPr="00E44A3A" w:rsidRDefault="00B20C34" w:rsidP="00B20C34">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24D41E03"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78902BE2"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4DF0724A"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5D5E05"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44ECB730" w14:textId="77777777" w:rsidR="00B20C34"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483C9051" w14:textId="77777777" w:rsidR="00B20C34" w:rsidRDefault="00B20C34" w:rsidP="00B20C34">
                      <w:pPr>
                        <w:pStyle w:val="SemEspaamento"/>
                        <w:jc w:val="both"/>
                        <w:rPr>
                          <w:rFonts w:ascii="Arial Narrow" w:hAnsi="Arial Narrow" w:cs="Calibri Light"/>
                          <w:sz w:val="20"/>
                          <w:szCs w:val="20"/>
                          <w:lang w:val="es-ES"/>
                        </w:rPr>
                      </w:pPr>
                    </w:p>
                    <w:p w14:paraId="56795222" w14:textId="77777777" w:rsidR="00B20C34" w:rsidRPr="00E44A3A" w:rsidRDefault="00B20C34" w:rsidP="00B20C34">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0750D2F9"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42BA4E28"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00553B1D"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60C96E32"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A9569E1"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410BAC50" w14:textId="77777777" w:rsidR="00B20C34"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77DE4F27" w14:textId="77777777" w:rsidR="00B20C34" w:rsidRPr="00C068F8" w:rsidRDefault="00B20C34" w:rsidP="00B20C34">
                      <w:pPr>
                        <w:pStyle w:val="SemEspaamento"/>
                        <w:jc w:val="both"/>
                        <w:rPr>
                          <w:rFonts w:ascii="Arial Narrow" w:hAnsi="Arial Narrow" w:cs="Calibri Light"/>
                          <w:sz w:val="20"/>
                          <w:szCs w:val="20"/>
                          <w:lang w:val="es-ES"/>
                        </w:rPr>
                      </w:pPr>
                    </w:p>
                  </w:txbxContent>
                </v:textbox>
                <w10:wrap type="square" anchorx="margin"/>
              </v:shape>
            </w:pict>
          </mc:Fallback>
        </mc:AlternateContent>
      </w:r>
    </w:p>
    <w:p w14:paraId="61C6A7F9" w14:textId="77777777" w:rsidR="00B20C34" w:rsidRPr="00526758" w:rsidRDefault="00B20C34" w:rsidP="00B20C34">
      <w:pPr>
        <w:pStyle w:val="NoSpacing"/>
        <w:rPr>
          <w:rFonts w:ascii="Arial Narrow" w:hAnsi="Arial Narrow" w:cs="Calibri Light"/>
          <w:sz w:val="20"/>
          <w:szCs w:val="20"/>
          <w:highlight w:val="yellow"/>
          <w:lang w:val="es-ES"/>
        </w:rPr>
      </w:pPr>
    </w:p>
    <w:p w14:paraId="1D26DDD7" w14:textId="77777777" w:rsidR="00B20C34" w:rsidRPr="00526758" w:rsidRDefault="00B20C34" w:rsidP="00B20C34">
      <w:pPr>
        <w:pStyle w:val="NoSpacing"/>
        <w:rPr>
          <w:rFonts w:ascii="Arial Narrow" w:hAnsi="Arial Narrow" w:cs="Calibri Light"/>
          <w:sz w:val="20"/>
          <w:szCs w:val="20"/>
          <w:highlight w:val="yellow"/>
          <w:lang w:val="es-ES"/>
        </w:rPr>
      </w:pPr>
    </w:p>
    <w:p w14:paraId="77194789" w14:textId="77777777" w:rsidR="00B20C34" w:rsidRPr="00526758" w:rsidRDefault="00B20C34" w:rsidP="00B20C34">
      <w:pPr>
        <w:pStyle w:val="NoSpacing"/>
        <w:rPr>
          <w:rFonts w:ascii="Arial Narrow" w:hAnsi="Arial Narrow" w:cs="Calibri Light"/>
          <w:sz w:val="20"/>
          <w:szCs w:val="20"/>
          <w:highlight w:val="yellow"/>
          <w:lang w:val="es-ES"/>
        </w:rPr>
      </w:pPr>
    </w:p>
    <w:p w14:paraId="1FDA4915" w14:textId="77777777" w:rsidR="00B20C34" w:rsidRPr="00526758" w:rsidRDefault="00B20C34" w:rsidP="00B20C34">
      <w:pPr>
        <w:pStyle w:val="NoSpacing"/>
        <w:rPr>
          <w:rFonts w:ascii="Arial Narrow" w:hAnsi="Arial Narrow" w:cs="Calibri Light"/>
          <w:sz w:val="20"/>
          <w:szCs w:val="20"/>
          <w:highlight w:val="yellow"/>
          <w:lang w:val="es-ES"/>
        </w:rPr>
      </w:pPr>
    </w:p>
    <w:p w14:paraId="14327D47" w14:textId="77777777" w:rsidR="00B20C34" w:rsidRPr="00526758" w:rsidRDefault="00B20C34" w:rsidP="00B20C34">
      <w:pPr>
        <w:pStyle w:val="NoSpacing"/>
        <w:rPr>
          <w:rFonts w:ascii="Arial Narrow" w:hAnsi="Arial Narrow" w:cs="Calibri Light"/>
          <w:sz w:val="20"/>
          <w:szCs w:val="20"/>
          <w:highlight w:val="yellow"/>
          <w:lang w:val="es-ES"/>
        </w:rPr>
      </w:pPr>
    </w:p>
    <w:p w14:paraId="6FFCCDAE" w14:textId="77777777" w:rsidR="00B20C34" w:rsidRPr="00526758" w:rsidRDefault="00B20C34" w:rsidP="00B20C34">
      <w:pPr>
        <w:pStyle w:val="NoSpacing"/>
        <w:rPr>
          <w:rFonts w:ascii="Arial Narrow" w:hAnsi="Arial Narrow" w:cs="Calibri Light"/>
          <w:sz w:val="20"/>
          <w:szCs w:val="20"/>
          <w:highlight w:val="yellow"/>
          <w:lang w:val="es-ES"/>
        </w:rPr>
      </w:pPr>
    </w:p>
    <w:p w14:paraId="506B7197" w14:textId="77777777" w:rsidR="00B20C34" w:rsidRPr="00526758" w:rsidRDefault="00B20C34" w:rsidP="00B20C34">
      <w:pPr>
        <w:pStyle w:val="NoSpacing"/>
        <w:rPr>
          <w:rFonts w:ascii="Arial Narrow" w:hAnsi="Arial Narrow" w:cs="Calibri Light"/>
          <w:sz w:val="20"/>
          <w:szCs w:val="20"/>
          <w:highlight w:val="yellow"/>
          <w:lang w:val="es-ES"/>
        </w:rPr>
      </w:pPr>
    </w:p>
    <w:p w14:paraId="44F17E8E" w14:textId="77777777" w:rsidR="00B20C34" w:rsidRPr="00526758" w:rsidRDefault="00B20C34" w:rsidP="00B20C34">
      <w:pPr>
        <w:pStyle w:val="NoSpacing"/>
        <w:rPr>
          <w:rFonts w:ascii="Arial Narrow" w:hAnsi="Arial Narrow" w:cs="Calibri Light"/>
          <w:sz w:val="20"/>
          <w:szCs w:val="20"/>
          <w:highlight w:val="yellow"/>
          <w:lang w:val="es-ES"/>
        </w:rPr>
      </w:pPr>
    </w:p>
    <w:p w14:paraId="7F90D91C" w14:textId="77777777" w:rsidR="00B20C34" w:rsidRPr="00526758" w:rsidRDefault="00B20C34" w:rsidP="00B20C34">
      <w:pPr>
        <w:pStyle w:val="NoSpacing"/>
        <w:rPr>
          <w:rFonts w:ascii="Arial Narrow" w:hAnsi="Arial Narrow" w:cs="Calibri Light"/>
          <w:sz w:val="20"/>
          <w:szCs w:val="20"/>
          <w:highlight w:val="yellow"/>
          <w:lang w:val="es-ES"/>
        </w:rPr>
      </w:pPr>
    </w:p>
    <w:p w14:paraId="72E60AF8" w14:textId="77777777" w:rsidR="00B20C34" w:rsidRPr="00526758" w:rsidRDefault="00B20C34" w:rsidP="00B20C34">
      <w:pPr>
        <w:pStyle w:val="NoSpacing"/>
        <w:rPr>
          <w:rFonts w:ascii="Arial Narrow" w:hAnsi="Arial Narrow" w:cs="Calibri Light"/>
          <w:sz w:val="20"/>
          <w:szCs w:val="20"/>
          <w:highlight w:val="yellow"/>
          <w:lang w:val="es-ES"/>
        </w:rPr>
      </w:pPr>
    </w:p>
    <w:p w14:paraId="7E3FB969"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6DB8F1F2"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6B26B40B"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6D5EFD3"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185E45CD"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73A87C45"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28B04787" w14:textId="77511451" w:rsidR="00181D10" w:rsidRPr="00526758" w:rsidRDefault="00181D10" w:rsidP="00181D10">
      <w:pPr>
        <w:pStyle w:val="NoSpacing"/>
        <w:jc w:val="both"/>
        <w:rPr>
          <w:rFonts w:ascii="Arial Narrow" w:hAnsi="Arial Narrow" w:cs="Calibri Light"/>
          <w:b/>
          <w:bCs/>
          <w:sz w:val="20"/>
          <w:szCs w:val="20"/>
          <w:lang w:val="es-ES"/>
        </w:rPr>
      </w:pPr>
    </w:p>
    <w:p w14:paraId="0DB4DD0A" w14:textId="23321336" w:rsidR="00181D10" w:rsidRPr="00526758" w:rsidRDefault="00181D10" w:rsidP="00181D10">
      <w:pPr>
        <w:pStyle w:val="NoSpacing"/>
        <w:rPr>
          <w:rFonts w:ascii="Arial Narrow" w:hAnsi="Arial Narrow" w:cs="Calibri Light"/>
          <w:sz w:val="20"/>
          <w:szCs w:val="20"/>
          <w:highlight w:val="yellow"/>
          <w:lang w:val="es-ES"/>
        </w:rPr>
      </w:pPr>
    </w:p>
    <w:p w14:paraId="6E9077AF" w14:textId="77777777" w:rsidR="00181D10" w:rsidRPr="00526758" w:rsidRDefault="00181D10" w:rsidP="00181D10">
      <w:pPr>
        <w:pStyle w:val="NoSpacing"/>
        <w:rPr>
          <w:rFonts w:ascii="Arial Narrow" w:hAnsi="Arial Narrow" w:cs="Calibri Light"/>
          <w:sz w:val="20"/>
          <w:szCs w:val="20"/>
          <w:highlight w:val="yellow"/>
          <w:lang w:val="es-ES"/>
        </w:rPr>
      </w:pPr>
    </w:p>
    <w:p w14:paraId="374C777A" w14:textId="77777777" w:rsidR="00181D10" w:rsidRPr="00526758" w:rsidRDefault="00181D10" w:rsidP="00181D10">
      <w:pPr>
        <w:pStyle w:val="NoSpacing"/>
        <w:rPr>
          <w:rFonts w:ascii="Arial Narrow" w:hAnsi="Arial Narrow" w:cs="Calibri Light"/>
          <w:sz w:val="20"/>
          <w:szCs w:val="20"/>
          <w:highlight w:val="yellow"/>
          <w:lang w:val="es-ES"/>
        </w:rPr>
      </w:pPr>
    </w:p>
    <w:p w14:paraId="0B904363" w14:textId="77777777" w:rsidR="00181D10" w:rsidRPr="00526758" w:rsidRDefault="00181D10" w:rsidP="00181D10">
      <w:pPr>
        <w:pStyle w:val="NoSpacing"/>
        <w:rPr>
          <w:rFonts w:ascii="Arial Narrow" w:hAnsi="Arial Narrow" w:cs="Calibri Light"/>
          <w:sz w:val="20"/>
          <w:szCs w:val="20"/>
          <w:highlight w:val="yellow"/>
          <w:lang w:val="es-ES"/>
        </w:rPr>
      </w:pPr>
    </w:p>
    <w:p w14:paraId="3875EC0E" w14:textId="77777777" w:rsidR="00181D10" w:rsidRPr="00526758" w:rsidRDefault="00181D10" w:rsidP="00181D10">
      <w:pPr>
        <w:pStyle w:val="NoSpacing"/>
        <w:rPr>
          <w:rFonts w:ascii="Arial Narrow" w:hAnsi="Arial Narrow" w:cs="Calibri Light"/>
          <w:sz w:val="20"/>
          <w:szCs w:val="20"/>
          <w:highlight w:val="yellow"/>
          <w:lang w:val="es-ES"/>
        </w:rPr>
      </w:pPr>
    </w:p>
    <w:p w14:paraId="1EEDACAE" w14:textId="77777777" w:rsidR="00181D10" w:rsidRPr="00526758" w:rsidRDefault="00181D10" w:rsidP="00181D10">
      <w:pPr>
        <w:pStyle w:val="NoSpacing"/>
        <w:rPr>
          <w:rFonts w:ascii="Arial Narrow" w:hAnsi="Arial Narrow" w:cs="Calibri Light"/>
          <w:sz w:val="20"/>
          <w:szCs w:val="20"/>
          <w:highlight w:val="yellow"/>
          <w:lang w:val="es-ES"/>
        </w:rPr>
      </w:pPr>
    </w:p>
    <w:p w14:paraId="1F064FA7" w14:textId="77777777" w:rsidR="00181D10" w:rsidRPr="00526758" w:rsidRDefault="00181D10" w:rsidP="00181D10">
      <w:pPr>
        <w:pStyle w:val="NoSpacing"/>
        <w:rPr>
          <w:rFonts w:ascii="Arial Narrow" w:hAnsi="Arial Narrow" w:cs="Calibri Light"/>
          <w:sz w:val="20"/>
          <w:szCs w:val="20"/>
          <w:highlight w:val="yellow"/>
          <w:lang w:val="es-ES"/>
        </w:rPr>
      </w:pPr>
    </w:p>
    <w:p w14:paraId="502A753C" w14:textId="77777777" w:rsidR="00181D10" w:rsidRPr="00526758" w:rsidRDefault="00181D10" w:rsidP="00181D10">
      <w:pPr>
        <w:pStyle w:val="NoSpacing"/>
        <w:rPr>
          <w:rFonts w:ascii="Arial Narrow" w:hAnsi="Arial Narrow" w:cs="Calibri Light"/>
          <w:sz w:val="20"/>
          <w:szCs w:val="20"/>
          <w:highlight w:val="yellow"/>
          <w:lang w:val="es-ES"/>
        </w:rPr>
      </w:pPr>
    </w:p>
    <w:p w14:paraId="07E06826" w14:textId="77777777" w:rsidR="00181D10" w:rsidRPr="00526758" w:rsidRDefault="00181D10" w:rsidP="00181D10">
      <w:pPr>
        <w:pStyle w:val="NoSpacing"/>
        <w:rPr>
          <w:rFonts w:ascii="Arial Narrow" w:hAnsi="Arial Narrow" w:cs="Calibri Light"/>
          <w:sz w:val="20"/>
          <w:szCs w:val="20"/>
          <w:highlight w:val="yellow"/>
          <w:lang w:val="es-ES"/>
        </w:rPr>
      </w:pPr>
    </w:p>
    <w:p w14:paraId="47083C1E" w14:textId="77777777" w:rsidR="00181D10" w:rsidRPr="00526758" w:rsidRDefault="00181D10" w:rsidP="00181D10">
      <w:pPr>
        <w:pStyle w:val="NoSpacing"/>
        <w:rPr>
          <w:rFonts w:ascii="Arial Narrow" w:hAnsi="Arial Narrow" w:cs="Calibri Light"/>
          <w:sz w:val="20"/>
          <w:szCs w:val="20"/>
          <w:highlight w:val="yellow"/>
          <w:lang w:val="es-ES"/>
        </w:rPr>
      </w:pPr>
    </w:p>
    <w:p w14:paraId="21F71B39"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1FDC28C2"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C146627"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159FD18B"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2F368023"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8DE92DC"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6DB4DB16"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4E45BAAD" w14:textId="77777777" w:rsidR="00181D10" w:rsidRPr="00526758" w:rsidRDefault="00181D10" w:rsidP="00181D10">
      <w:pPr>
        <w:pStyle w:val="NoSpacing"/>
        <w:rPr>
          <w:rFonts w:ascii="Arial Narrow" w:hAnsi="Arial Narrow" w:cs="Calibri Light"/>
          <w:b/>
          <w:bCs/>
          <w:sz w:val="20"/>
          <w:szCs w:val="20"/>
          <w:highlight w:val="yellow"/>
          <w:u w:val="single"/>
          <w:lang w:val="es-ES"/>
        </w:rPr>
      </w:pPr>
    </w:p>
    <w:p w14:paraId="50D87AAE" w14:textId="77777777" w:rsidR="00012BF7" w:rsidRPr="002C5B52" w:rsidRDefault="00012BF7" w:rsidP="007846DB">
      <w:pPr>
        <w:pStyle w:val="NoSpacing"/>
        <w:rPr>
          <w:rFonts w:ascii="Arial Narrow" w:hAnsi="Arial Narrow" w:cs="Calibri Light"/>
          <w:sz w:val="20"/>
          <w:szCs w:val="20"/>
          <w:lang w:val="es-ES"/>
        </w:rPr>
      </w:pPr>
    </w:p>
    <w:p w14:paraId="49E60577" w14:textId="77777777" w:rsidR="00181D10" w:rsidRDefault="00181D10" w:rsidP="00181D10">
      <w:pPr>
        <w:pStyle w:val="NoSpacing"/>
        <w:rPr>
          <w:rFonts w:ascii="Arial Narrow" w:hAnsi="Arial Narrow" w:cs="Calibri Light"/>
          <w:sz w:val="20"/>
          <w:szCs w:val="20"/>
          <w:highlight w:val="yellow"/>
          <w:lang w:val="es-ES"/>
        </w:rPr>
      </w:pPr>
    </w:p>
    <w:p w14:paraId="1842E424" w14:textId="7BFEA41B" w:rsidR="00224933" w:rsidRDefault="00181D10" w:rsidP="00181D10">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5" w:history="1">
        <w:r w:rsidRPr="00526758">
          <w:rPr>
            <w:rStyle w:val="Hyperlink"/>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69288E77" w14:textId="34EAFB52"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r w:rsidRPr="00526758">
        <w:rPr>
          <w:rFonts w:ascii="Arial Narrow" w:hAnsi="Arial Narrow" w:cs="Calibri Light"/>
          <w:b/>
          <w:sz w:val="20"/>
          <w:szCs w:val="20"/>
          <w:lang w:val="es-ES"/>
        </w:rPr>
        <w:lastRenderedPageBreak/>
        <w:t>ITINERARIO</w:t>
      </w:r>
    </w:p>
    <w:p w14:paraId="53EE504F" w14:textId="77777777" w:rsidR="00181D10" w:rsidRPr="00526758" w:rsidRDefault="00181D10" w:rsidP="00181D10">
      <w:pPr>
        <w:autoSpaceDE w:val="0"/>
        <w:autoSpaceDN w:val="0"/>
        <w:adjustRightInd w:val="0"/>
        <w:spacing w:after="0" w:line="240" w:lineRule="auto"/>
        <w:jc w:val="both"/>
        <w:rPr>
          <w:rFonts w:ascii="Arial Narrow" w:hAnsi="Arial Narrow" w:cs="Calibri Light"/>
          <w:b/>
          <w:sz w:val="20"/>
          <w:szCs w:val="20"/>
          <w:lang w:val="es-ES"/>
        </w:rPr>
      </w:pPr>
    </w:p>
    <w:p w14:paraId="7F78749A" w14:textId="68A4F892"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Llegada a Estambul</w:t>
      </w:r>
    </w:p>
    <w:p w14:paraId="4B1E26C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528F99F2"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6A11BF30" w14:textId="0AE70CC1"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Estambul</w:t>
      </w:r>
    </w:p>
    <w:p w14:paraId="45E09251"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535A0D42"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Consulte los tours opcionales del día: Estambul Clásico (visita de la Iglesia de Santa Irene, el Palacio de Topkapi, la Mezquita Azul y el Gran Bazar), con almuerzo incluido.</w:t>
      </w:r>
    </w:p>
    <w:p w14:paraId="749E8C84"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01819027" w14:textId="20B92D66"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3</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Estambul / Ankara</w:t>
      </w:r>
    </w:p>
    <w:p w14:paraId="6283E6BB"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Salida del hotel para realizar un recorrido panorámico por la zona de Taksim, el corazón de la parte moderna de Estambul. Paseo por la avenida peatonal de Istiklal, una de las más famosas de la ciudad, para admirar los edificios del siglo XIX, la iglesia de San Antonio, el mercado de pescado y el mercado de frutas. Tiempo libre para almorzar.</w:t>
      </w:r>
    </w:p>
    <w:p w14:paraId="79378779"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Continuación del viaje hacia Ankara (450 km). Llegada a la capital turca y cena en el hotel.</w:t>
      </w:r>
    </w:p>
    <w:p w14:paraId="625515B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Consulte los tours opcionales del día: Paseo en barco por el Bósforo, con almuerzo incluido.</w:t>
      </w:r>
    </w:p>
    <w:p w14:paraId="17918F08"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4628E9DE" w14:textId="1FB79B89"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Ankara / Capadocia</w:t>
      </w:r>
    </w:p>
    <w:p w14:paraId="2AA0B9D3"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Visite el Mausoleo de Ataturk,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730594C3"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Salida hacia Capadocia (290km). Llegada y almuerzo en un restaurante local. Parada fotográfica en el hermoso valle de Avcilar y después en el pueblo de Uçhisar, uno de los más típicos de la región. A continuación, visita de un centro de joyería para descubrir las piedras típicas del país. Continuación hacia su hotel en Capadocia y cena.</w:t>
      </w:r>
    </w:p>
    <w:p w14:paraId="169D4AE3"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2B4EAC26" w14:textId="0AA0A81D"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5</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Capadocia</w:t>
      </w:r>
    </w:p>
    <w:p w14:paraId="042F04CD"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Descubra el Museo al Aire Libre de Goreme, patrimonio de la UNESCO desde 1984. Contiene la mejor colección de iglesias rupestres de Capadocia.</w:t>
      </w:r>
    </w:p>
    <w:p w14:paraId="1AD7DB88"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Almuerzo en un restaurante local. Parada en el encantador Valle Rojo (Devrent). Tiempo libre en Ortahisar, un pintoresco pueblo agrícola.</w:t>
      </w:r>
    </w:p>
    <w:p w14:paraId="660DA69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El recorrido continúa con una visita a un centro de artesanía, famoso por sus alfombras.</w:t>
      </w:r>
    </w:p>
    <w:p w14:paraId="34BC621E"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3A0CF762"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Consulte los tours opcionales del día: Paseo en globo aerostático.</w:t>
      </w:r>
    </w:p>
    <w:p w14:paraId="7A45517C"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50540DDD" w14:textId="0934A8CB"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Capadocia / Konya</w:t>
      </w:r>
    </w:p>
    <w:p w14:paraId="43A4AF07"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Continúe su visita a Capadocia, que en tiempos de antaño albergaba una hermosa raza de caballos de guerra, de ahí que su nombre signifique "tierra de hermosos caballos". Los caballos desaparecieron hace tiempo, al igual que los poderosos guerreros hititas que los montaban, pero la zona sigue siendo una atracción mundial por su increíble naturaleza y su inmaculado legado cultural. El programa continúa con una visita al fascinante Valle del Amor, un lugar de maravillas naturales con increíbles "chimeneas de hadas". Almuerzo en un restaurante local.</w:t>
      </w:r>
    </w:p>
    <w:p w14:paraId="1FDB6DEC"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Salida hacia Konya (250km), capital de los turcos selyúcidas. Paso por los restos de un caravasar selyúcida, situado en la antigua Ruta de la Seda. Llegada y visita del Museo Mevlana, situado en un monasterio de los derviches danzantes. Mevlana fue un poeta místico y uno de los primeros humanistas del mundo que predicó la humildad, la sabiduría y el amor.</w:t>
      </w:r>
    </w:p>
    <w:p w14:paraId="4014AA10"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Continuación hacia el hotel en Konya. Cena en el hotel.</w:t>
      </w:r>
    </w:p>
    <w:p w14:paraId="17753B7E"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07781E54" w14:textId="40390165"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7</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Konya / Pamukkale</w:t>
      </w:r>
    </w:p>
    <w:p w14:paraId="26302FEB"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Continuación hacia Pamukkale (420 km), Patrimonio de la Humanidad por la UNESCO. Conocido popularmente como el "Castillo de Algodón", Pamukkale nos presenta un impresionante paisaje de cascadas de piedra caliza blanca formadas por manantiales minerales.</w:t>
      </w:r>
    </w:p>
    <w:p w14:paraId="21AB151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Almuerzo en restaurante local. Después exploraremos los maravillosos travertinos blancos y las ruinas de la vecina ciudad griega de Hierápolis, fundada en el 190 a.C.</w:t>
      </w:r>
    </w:p>
    <w:p w14:paraId="3B54576A"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Llegada al hotel en Pamukkale. Cena en el hotel.</w:t>
      </w:r>
    </w:p>
    <w:p w14:paraId="7919D7B1" w14:textId="77777777" w:rsidR="00A44EA4" w:rsidRDefault="00A44EA4" w:rsidP="00A44EA4">
      <w:pPr>
        <w:spacing w:after="0" w:line="240" w:lineRule="auto"/>
        <w:jc w:val="both"/>
        <w:rPr>
          <w:rFonts w:ascii="Arial Narrow" w:hAnsi="Arial Narrow" w:cs="Calibri Light"/>
          <w:b/>
          <w:bCs/>
          <w:sz w:val="20"/>
          <w:szCs w:val="20"/>
          <w:lang w:val="es-ES"/>
        </w:rPr>
      </w:pPr>
    </w:p>
    <w:p w14:paraId="5EA83744" w14:textId="77777777" w:rsidR="00A44EA4" w:rsidRDefault="00A44EA4" w:rsidP="00A44EA4">
      <w:pPr>
        <w:spacing w:after="0" w:line="240" w:lineRule="auto"/>
        <w:jc w:val="both"/>
        <w:rPr>
          <w:rFonts w:ascii="Arial Narrow" w:hAnsi="Arial Narrow" w:cs="Calibri Light"/>
          <w:b/>
          <w:bCs/>
          <w:sz w:val="20"/>
          <w:szCs w:val="20"/>
          <w:lang w:val="es-ES"/>
        </w:rPr>
      </w:pPr>
    </w:p>
    <w:p w14:paraId="69CCF59D" w14:textId="77777777" w:rsidR="00A44EA4" w:rsidRDefault="00A44EA4" w:rsidP="00A44EA4">
      <w:pPr>
        <w:spacing w:after="0" w:line="240" w:lineRule="auto"/>
        <w:jc w:val="both"/>
        <w:rPr>
          <w:rFonts w:ascii="Arial Narrow" w:hAnsi="Arial Narrow" w:cs="Calibri Light"/>
          <w:b/>
          <w:bCs/>
          <w:sz w:val="20"/>
          <w:szCs w:val="20"/>
          <w:lang w:val="es-ES"/>
        </w:rPr>
      </w:pPr>
    </w:p>
    <w:p w14:paraId="0F7D717E"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6F74A83E" w14:textId="23680732"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lastRenderedPageBreak/>
        <w:t>Día 8</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Pamukkale / Éfeso / Región de Izmir o Kusadasi</w:t>
      </w:r>
    </w:p>
    <w:p w14:paraId="696757F8"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Salida hacia Éfeso (180 km). Tras almorzar en un restaurante local, visita del yacimiento arqueológico de Éfeso, la segunda ciudad más grande del Imperio Romano, con lugares destacados como la Biblioteca de Celso, el Teatro y el Templo de Adriano.</w:t>
      </w:r>
    </w:p>
    <w:p w14:paraId="3CA6B244"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El viaje continúa con una visita a la Casa de la Virgen María, un santuario católico y musulmán situado en el monte Koressos, donde se cree que pasó sus últimos días. Durante la visita a esta región asistirá a un desfile de moda en un centro de exportación de cuero. Continuación hacia su hotel en la región de Kusadasi o Izmir (entre 30km y 110km).</w:t>
      </w:r>
    </w:p>
    <w:p w14:paraId="6211A721" w14:textId="77777777" w:rsidR="00A44EA4" w:rsidRPr="00A44EA4"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Cena en el hotel.</w:t>
      </w:r>
    </w:p>
    <w:p w14:paraId="377EE295" w14:textId="77777777" w:rsidR="00A44EA4" w:rsidRPr="00A44EA4" w:rsidRDefault="00A44EA4" w:rsidP="00A44EA4">
      <w:pPr>
        <w:spacing w:after="0" w:line="240" w:lineRule="auto"/>
        <w:jc w:val="both"/>
        <w:rPr>
          <w:rFonts w:ascii="Arial Narrow" w:hAnsi="Arial Narrow" w:cs="Calibri Light"/>
          <w:b/>
          <w:bCs/>
          <w:sz w:val="20"/>
          <w:szCs w:val="20"/>
          <w:lang w:val="es-ES"/>
        </w:rPr>
      </w:pPr>
    </w:p>
    <w:p w14:paraId="19C74606" w14:textId="624706E9" w:rsidR="00A44EA4" w:rsidRPr="00A44EA4" w:rsidRDefault="00A44EA4" w:rsidP="00A44EA4">
      <w:pPr>
        <w:spacing w:after="0" w:line="240" w:lineRule="auto"/>
        <w:jc w:val="both"/>
        <w:rPr>
          <w:rFonts w:ascii="Arial Narrow" w:hAnsi="Arial Narrow" w:cs="Calibri Light"/>
          <w:b/>
          <w:bCs/>
          <w:sz w:val="20"/>
          <w:szCs w:val="20"/>
          <w:lang w:val="es-ES"/>
        </w:rPr>
      </w:pPr>
      <w:r w:rsidRPr="00A44EA4">
        <w:rPr>
          <w:rFonts w:ascii="Arial Narrow" w:hAnsi="Arial Narrow" w:cs="Calibri Light"/>
          <w:b/>
          <w:bCs/>
          <w:sz w:val="20"/>
          <w:szCs w:val="20"/>
          <w:lang w:val="es-ES"/>
        </w:rPr>
        <w:t>Día 9</w:t>
      </w:r>
      <w:r>
        <w:rPr>
          <w:rFonts w:ascii="Arial Narrow" w:hAnsi="Arial Narrow" w:cs="Calibri Light"/>
          <w:b/>
          <w:bCs/>
          <w:sz w:val="20"/>
          <w:szCs w:val="20"/>
          <w:lang w:val="es-ES"/>
        </w:rPr>
        <w:t xml:space="preserve"> -</w:t>
      </w:r>
      <w:r w:rsidRPr="00A44EA4">
        <w:rPr>
          <w:rFonts w:ascii="Arial Narrow" w:hAnsi="Arial Narrow" w:cs="Calibri Light"/>
          <w:b/>
          <w:bCs/>
          <w:sz w:val="20"/>
          <w:szCs w:val="20"/>
          <w:lang w:val="es-ES"/>
        </w:rPr>
        <w:t xml:space="preserve"> Salida de Esmirna</w:t>
      </w:r>
    </w:p>
    <w:p w14:paraId="33FC650D" w14:textId="0CD60A22" w:rsidR="00181D10" w:rsidRDefault="00A44EA4" w:rsidP="00A44EA4">
      <w:pPr>
        <w:spacing w:after="0" w:line="240" w:lineRule="auto"/>
        <w:jc w:val="both"/>
        <w:rPr>
          <w:rFonts w:ascii="Arial Narrow" w:hAnsi="Arial Narrow" w:cs="Calibri Light"/>
          <w:sz w:val="20"/>
          <w:szCs w:val="20"/>
          <w:lang w:val="es-ES"/>
        </w:rPr>
      </w:pPr>
      <w:r w:rsidRPr="00A44EA4">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Esmirna. Regreso a su país. Fin de viaje.</w:t>
      </w:r>
    </w:p>
    <w:p w14:paraId="26DD040C" w14:textId="77777777" w:rsidR="00A44EA4" w:rsidRPr="00A44EA4" w:rsidRDefault="00A44EA4" w:rsidP="00A44EA4">
      <w:pPr>
        <w:spacing w:after="0" w:line="240" w:lineRule="auto"/>
        <w:jc w:val="both"/>
        <w:rPr>
          <w:rFonts w:ascii="Arial Narrow" w:hAnsi="Arial Narrow" w:cs="Calibri Light"/>
          <w:sz w:val="20"/>
          <w:szCs w:val="20"/>
          <w:lang w:val="es-ES"/>
        </w:rPr>
      </w:pPr>
    </w:p>
    <w:p w14:paraId="74BD83ED" w14:textId="77777777" w:rsidR="00181D10" w:rsidRPr="00526758" w:rsidRDefault="00181D10" w:rsidP="00181D10">
      <w:pPr>
        <w:spacing w:after="0" w:line="240" w:lineRule="auto"/>
        <w:jc w:val="both"/>
        <w:rPr>
          <w:rFonts w:ascii="Arial Narrow" w:hAnsi="Arial Narrow" w:cs="Calibri Light"/>
          <w:sz w:val="20"/>
          <w:szCs w:val="20"/>
          <w:lang w:val="es-ES"/>
        </w:rPr>
      </w:pPr>
    </w:p>
    <w:p w14:paraId="257B23FE"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5DC2F2D2" w14:textId="3481361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8 desayunos y 11 comidas (5 almuerzos y 6 cenas) en restaurantes locales o hoteles</w:t>
      </w:r>
      <w:r w:rsidR="00C568A8">
        <w:rPr>
          <w:rFonts w:ascii="Arial Narrow" w:hAnsi="Arial Narrow" w:cs="Calibri Light"/>
          <w:sz w:val="20"/>
          <w:szCs w:val="20"/>
          <w:lang w:val="es-ES"/>
        </w:rPr>
        <w:t>;</w:t>
      </w:r>
    </w:p>
    <w:p w14:paraId="2BFF76E3" w14:textId="2B6691C4"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Viaje en autobús o van de turismo</w:t>
      </w:r>
      <w:r w:rsidR="00C568A8">
        <w:rPr>
          <w:rFonts w:ascii="Arial Narrow" w:hAnsi="Arial Narrow" w:cs="Calibri Light"/>
          <w:sz w:val="20"/>
          <w:szCs w:val="20"/>
          <w:lang w:val="es-ES"/>
        </w:rPr>
        <w:t>;</w:t>
      </w:r>
    </w:p>
    <w:p w14:paraId="1ECAB943" w14:textId="518E3AC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r w:rsidR="00C568A8">
        <w:rPr>
          <w:rFonts w:ascii="Arial Narrow" w:hAnsi="Arial Narrow" w:cs="Calibri Light"/>
          <w:sz w:val="20"/>
          <w:szCs w:val="20"/>
          <w:lang w:val="es-ES"/>
        </w:rPr>
        <w:t>;</w:t>
      </w:r>
    </w:p>
    <w:p w14:paraId="3328AE7D" w14:textId="2E001EF6"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Servicio de maleteros en los hoteles (1 maleta por persona), excepto en Estambul</w:t>
      </w:r>
      <w:r w:rsidR="00C568A8">
        <w:rPr>
          <w:rFonts w:ascii="Arial Narrow" w:hAnsi="Arial Narrow" w:cs="Calibri Light"/>
          <w:sz w:val="20"/>
          <w:szCs w:val="20"/>
          <w:lang w:val="es-ES"/>
        </w:rPr>
        <w:t>;</w:t>
      </w:r>
    </w:p>
    <w:p w14:paraId="2787D0CA" w14:textId="4C2FAD14"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Alojamiento en la categoría reservada en los hoteles previstos (o similares)</w:t>
      </w:r>
      <w:r w:rsidR="00C568A8">
        <w:rPr>
          <w:rFonts w:ascii="Arial Narrow" w:hAnsi="Arial Narrow" w:cs="Calibri Light"/>
          <w:sz w:val="20"/>
          <w:szCs w:val="20"/>
          <w:lang w:val="es-ES"/>
        </w:rPr>
        <w:t>;</w:t>
      </w:r>
    </w:p>
    <w:p w14:paraId="5E2A33C6" w14:textId="6B3ED020"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Tasas hoteleras y de servicio</w:t>
      </w:r>
      <w:r w:rsidR="00C568A8">
        <w:rPr>
          <w:rFonts w:ascii="Arial Narrow" w:hAnsi="Arial Narrow" w:cs="Calibri Light"/>
          <w:sz w:val="20"/>
          <w:szCs w:val="20"/>
          <w:lang w:val="es-ES"/>
        </w:rPr>
        <w:t>;</w:t>
      </w:r>
    </w:p>
    <w:p w14:paraId="70D288D1" w14:textId="4F3892DF"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Acompañamiento del 2º al penúltimo día del viaje por un guía bilingüe (español y portugués)</w:t>
      </w:r>
      <w:r w:rsidR="00C568A8">
        <w:rPr>
          <w:rFonts w:ascii="Arial Narrow" w:hAnsi="Arial Narrow" w:cs="Calibri Light"/>
          <w:sz w:val="20"/>
          <w:szCs w:val="20"/>
          <w:lang w:val="es-ES"/>
        </w:rPr>
        <w:t>;</w:t>
      </w:r>
    </w:p>
    <w:p w14:paraId="08A22609" w14:textId="6FF7A0B7"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Visitas panorámicas (entrada no incluida): Estambul y la región de Capadocia</w:t>
      </w:r>
      <w:r w:rsidR="00C568A8">
        <w:rPr>
          <w:rFonts w:ascii="Arial Narrow" w:hAnsi="Arial Narrow" w:cs="Calibri Light"/>
          <w:sz w:val="20"/>
          <w:szCs w:val="20"/>
          <w:lang w:val="es-ES"/>
        </w:rPr>
        <w:t>;</w:t>
      </w:r>
    </w:p>
    <w:p w14:paraId="66D2F4C5" w14:textId="3765EF41" w:rsidR="00A44EA4" w:rsidRPr="00C568A8" w:rsidRDefault="00A44EA4" w:rsidP="00C568A8">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Visitas, entradas a museos y monumentos según itinerario: Mausoleo de Ataturk, Museo al Aire Libre de Goreme, Ciudad Subterránea en Capadocia, Museo de Mevlana, Pamukkale y Hierápolis, Éfeso, Casa de la Virgen María</w:t>
      </w:r>
      <w:r w:rsidR="00C568A8">
        <w:rPr>
          <w:rFonts w:ascii="Arial Narrow" w:hAnsi="Arial Narrow" w:cs="Calibri Light"/>
          <w:sz w:val="20"/>
          <w:szCs w:val="20"/>
          <w:lang w:val="es-ES"/>
        </w:rPr>
        <w:t>.</w:t>
      </w:r>
    </w:p>
    <w:p w14:paraId="5E2D13D1" w14:textId="77777777" w:rsidR="00181D10" w:rsidRPr="00526758" w:rsidRDefault="00181D10" w:rsidP="00181D10">
      <w:pPr>
        <w:spacing w:after="0" w:line="240" w:lineRule="auto"/>
        <w:ind w:left="66"/>
        <w:jc w:val="both"/>
        <w:rPr>
          <w:rFonts w:ascii="Arial Narrow" w:eastAsia="Times New Roman" w:hAnsi="Arial Narrow" w:cs="Calibri Light"/>
          <w:sz w:val="20"/>
          <w:szCs w:val="20"/>
          <w:lang w:val="es-419" w:eastAsia="pt-PT"/>
        </w:rPr>
      </w:pPr>
    </w:p>
    <w:p w14:paraId="025E1697" w14:textId="77777777" w:rsidR="00181D10" w:rsidRPr="00526758" w:rsidRDefault="00181D10" w:rsidP="00181D10">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t>Servicios excluidos:</w:t>
      </w:r>
    </w:p>
    <w:p w14:paraId="31CADD3A" w14:textId="15BE0F84" w:rsidR="00C568A8" w:rsidRDefault="00C568A8"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C568A8">
        <w:rPr>
          <w:rFonts w:ascii="Arial Narrow" w:hAnsi="Arial Narrow" w:cs="Calibri Light"/>
          <w:sz w:val="20"/>
          <w:szCs w:val="20"/>
          <w:lang w:val="es-ES"/>
        </w:rPr>
        <w:t>Extras personales</w:t>
      </w:r>
      <w:r>
        <w:rPr>
          <w:rFonts w:ascii="Arial Narrow" w:hAnsi="Arial Narrow" w:cs="Calibri Light"/>
          <w:sz w:val="20"/>
          <w:szCs w:val="20"/>
          <w:lang w:val="es-ES"/>
        </w:rPr>
        <w:t>;</w:t>
      </w:r>
    </w:p>
    <w:p w14:paraId="6E955447" w14:textId="13AB683E"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71CF1530"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306CCAD9"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40 euros);</w:t>
      </w:r>
    </w:p>
    <w:p w14:paraId="58AEBCC6" w14:textId="77777777" w:rsidR="00181D10" w:rsidRPr="00526758" w:rsidRDefault="00181D10" w:rsidP="00181D10">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428CDEE2" w14:textId="77777777" w:rsidR="00181D10" w:rsidRPr="00115809" w:rsidRDefault="00181D10" w:rsidP="00181D10">
      <w:pPr>
        <w:spacing w:after="0" w:line="240" w:lineRule="auto"/>
        <w:ind w:left="66"/>
        <w:jc w:val="both"/>
        <w:rPr>
          <w:rFonts w:ascii="Arial Narrow" w:hAnsi="Arial Narrow" w:cs="Calibri Light"/>
          <w:sz w:val="20"/>
          <w:szCs w:val="20"/>
          <w:lang w:val="es-ES"/>
        </w:rPr>
      </w:pPr>
    </w:p>
    <w:p w14:paraId="314F4D9C" w14:textId="77777777" w:rsidR="00181D10" w:rsidRDefault="00181D10" w:rsidP="00181D10">
      <w:pPr>
        <w:spacing w:after="0" w:line="240" w:lineRule="auto"/>
        <w:rPr>
          <w:rFonts w:ascii="Arial Narrow" w:eastAsia="Times New Roman" w:hAnsi="Arial Narrow" w:cs="Calibri Light"/>
          <w:b/>
          <w:bCs/>
          <w:caps/>
          <w:spacing w:val="-15"/>
          <w:sz w:val="20"/>
          <w:szCs w:val="20"/>
          <w:lang w:val="es-ES" w:eastAsia="pt-PT"/>
        </w:rPr>
      </w:pPr>
    </w:p>
    <w:p w14:paraId="2BCE484F"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0980E84"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09AC086"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470D03A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11EB050B"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5E3C473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D6E0AC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81702C2"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38DA9A4"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72266C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BA047B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6C98702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8554A03"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14026E5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1B0BE49"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3D55E4A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034D78A"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0217B80"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6BDD6F1B"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729CA171"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220ED067"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035C168D" w14:textId="77777777" w:rsidR="000E25E1" w:rsidRDefault="000E25E1" w:rsidP="00181D10">
      <w:pPr>
        <w:spacing w:after="0" w:line="240" w:lineRule="auto"/>
        <w:rPr>
          <w:rFonts w:ascii="Arial Narrow" w:eastAsia="Times New Roman" w:hAnsi="Arial Narrow" w:cs="Calibri Light"/>
          <w:b/>
          <w:bCs/>
          <w:caps/>
          <w:spacing w:val="-15"/>
          <w:sz w:val="20"/>
          <w:szCs w:val="20"/>
          <w:lang w:val="es-ES" w:eastAsia="pt-PT"/>
        </w:rPr>
      </w:pPr>
    </w:p>
    <w:p w14:paraId="4CFD4774" w14:textId="77777777" w:rsidR="00D22FA3" w:rsidRDefault="00D22FA3" w:rsidP="00E00D8D">
      <w:pPr>
        <w:spacing w:after="0" w:line="240" w:lineRule="auto"/>
        <w:jc w:val="both"/>
        <w:rPr>
          <w:rFonts w:ascii="Arial Narrow" w:hAnsi="Arial Narrow" w:cs="Calibri Light"/>
          <w:b/>
          <w:sz w:val="20"/>
          <w:szCs w:val="20"/>
          <w:lang w:val="es-ES"/>
        </w:rPr>
      </w:pPr>
    </w:p>
    <w:p w14:paraId="03763C30" w14:textId="77777777" w:rsidR="00D22FA3" w:rsidRDefault="00D22FA3" w:rsidP="00D22FA3">
      <w:pPr>
        <w:spacing w:after="0" w:line="240" w:lineRule="auto"/>
        <w:rPr>
          <w:rFonts w:ascii="Arial Narrow" w:eastAsia="Times New Roman" w:hAnsi="Arial Narrow" w:cs="Calibri Light"/>
          <w:b/>
          <w:bCs/>
          <w:caps/>
          <w:spacing w:val="-15"/>
          <w:sz w:val="20"/>
          <w:szCs w:val="20"/>
          <w:lang w:val="es-ES" w:eastAsia="pt-PT"/>
        </w:rPr>
      </w:pPr>
    </w:p>
    <w:p w14:paraId="640784EB" w14:textId="77777777" w:rsidR="00D22FA3" w:rsidRDefault="00D22FA3" w:rsidP="00D22FA3">
      <w:pPr>
        <w:spacing w:after="0" w:line="240" w:lineRule="auto"/>
        <w:rPr>
          <w:rFonts w:ascii="Arial Narrow" w:eastAsia="Times New Roman" w:hAnsi="Arial Narrow" w:cs="Calibri Light"/>
          <w:b/>
          <w:bCs/>
          <w:caps/>
          <w:spacing w:val="-15"/>
          <w:sz w:val="20"/>
          <w:szCs w:val="20"/>
          <w:lang w:val="es-ES" w:eastAsia="pt-PT"/>
        </w:rPr>
      </w:pPr>
    </w:p>
    <w:p w14:paraId="5C6ECB7D" w14:textId="77777777" w:rsidR="00D22FA3" w:rsidRPr="00EE0260" w:rsidRDefault="00D22FA3" w:rsidP="00D22FA3">
      <w:pPr>
        <w:spacing w:after="0" w:line="240" w:lineRule="auto"/>
        <w:jc w:val="center"/>
        <w:rPr>
          <w:rFonts w:ascii="Arial Narrow" w:hAnsi="Arial Narrow" w:cs="Calibri Light"/>
          <w:b/>
          <w:bCs/>
          <w:sz w:val="20"/>
          <w:szCs w:val="20"/>
          <w:u w:val="single"/>
          <w:lang w:val="es-ES"/>
        </w:rPr>
      </w:pPr>
      <w:r w:rsidRPr="00EE0260">
        <w:rPr>
          <w:rFonts w:ascii="Arial Narrow" w:hAnsi="Arial Narrow" w:cs="Calibri Light"/>
          <w:b/>
          <w:bCs/>
          <w:sz w:val="20"/>
          <w:szCs w:val="20"/>
          <w:u w:val="single"/>
          <w:lang w:val="es-ES"/>
        </w:rPr>
        <w:t>Precios hasta 31/12/2025</w:t>
      </w:r>
    </w:p>
    <w:p w14:paraId="349BEA0D" w14:textId="77777777" w:rsidR="00D22FA3" w:rsidRDefault="00D22FA3" w:rsidP="00D22FA3">
      <w:pPr>
        <w:spacing w:after="0" w:line="240" w:lineRule="auto"/>
        <w:rPr>
          <w:rFonts w:ascii="Arial Narrow" w:eastAsia="Times New Roman" w:hAnsi="Arial Narrow" w:cs="Calibri Light"/>
          <w:b/>
          <w:bCs/>
          <w:caps/>
          <w:spacing w:val="-15"/>
          <w:sz w:val="20"/>
          <w:szCs w:val="20"/>
          <w:lang w:val="es-ES" w:eastAsia="pt-PT"/>
        </w:rPr>
      </w:pPr>
    </w:p>
    <w:p w14:paraId="69EFA7EB" w14:textId="77777777" w:rsidR="00D22FA3" w:rsidRDefault="00D22FA3" w:rsidP="00D22FA3">
      <w:pPr>
        <w:spacing w:after="0" w:line="240" w:lineRule="auto"/>
        <w:rPr>
          <w:rFonts w:ascii="Arial Narrow" w:eastAsia="Times New Roman" w:hAnsi="Arial Narrow" w:cs="Calibri Light"/>
          <w:b/>
          <w:bCs/>
          <w:caps/>
          <w:spacing w:val="-15"/>
          <w:sz w:val="20"/>
          <w:szCs w:val="20"/>
          <w:lang w:val="es-ES" w:eastAsia="pt-PT"/>
        </w:rPr>
      </w:pPr>
    </w:p>
    <w:tbl>
      <w:tblPr>
        <w:tblW w:w="9498" w:type="dxa"/>
        <w:jc w:val="center"/>
        <w:tblLook w:val="04A0" w:firstRow="1" w:lastRow="0" w:firstColumn="1" w:lastColumn="0" w:noHBand="0" w:noVBand="1"/>
      </w:tblPr>
      <w:tblGrid>
        <w:gridCol w:w="3695"/>
        <w:gridCol w:w="1337"/>
        <w:gridCol w:w="1205"/>
        <w:gridCol w:w="1112"/>
        <w:gridCol w:w="1144"/>
        <w:gridCol w:w="1005"/>
      </w:tblGrid>
      <w:tr w:rsidR="00D22FA3" w:rsidRPr="001E78DE" w14:paraId="583793B8" w14:textId="77777777" w:rsidTr="0035307E">
        <w:trPr>
          <w:trHeight w:val="381"/>
          <w:jc w:val="center"/>
        </w:trPr>
        <w:tc>
          <w:tcPr>
            <w:tcW w:w="9498"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A09E233" w14:textId="77777777" w:rsidR="00D22FA3" w:rsidRPr="001437BE" w:rsidRDefault="00D22FA3" w:rsidP="0035307E">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ESMIRNA | 9 DÍAS</w:t>
            </w:r>
          </w:p>
        </w:tc>
      </w:tr>
      <w:tr w:rsidR="00D22FA3" w:rsidRPr="001E78DE" w14:paraId="740CEF74" w14:textId="77777777" w:rsidTr="0035307E">
        <w:trPr>
          <w:trHeight w:val="193"/>
          <w:jc w:val="center"/>
        </w:trPr>
        <w:tc>
          <w:tcPr>
            <w:tcW w:w="9498"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672AE7D6" w14:textId="77777777" w:rsidR="00D22FA3" w:rsidRPr="001437BE" w:rsidRDefault="00D22FA3"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D22FA3" w:rsidRPr="001437BE" w14:paraId="6C6F2B51" w14:textId="77777777" w:rsidTr="0035307E">
        <w:trPr>
          <w:trHeight w:val="386"/>
          <w:jc w:val="center"/>
        </w:trPr>
        <w:tc>
          <w:tcPr>
            <w:tcW w:w="3695" w:type="dxa"/>
            <w:tcBorders>
              <w:top w:val="nil"/>
              <w:left w:val="single" w:sz="8" w:space="0" w:color="auto"/>
              <w:bottom w:val="single" w:sz="4" w:space="0" w:color="auto"/>
              <w:right w:val="single" w:sz="4" w:space="0" w:color="auto"/>
            </w:tcBorders>
            <w:shd w:val="clear" w:color="000000" w:fill="0070C0"/>
            <w:vAlign w:val="center"/>
            <w:hideMark/>
          </w:tcPr>
          <w:p w14:paraId="2F4B38DE"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Tipologia </w:t>
            </w:r>
          </w:p>
        </w:tc>
        <w:tc>
          <w:tcPr>
            <w:tcW w:w="1337" w:type="dxa"/>
            <w:tcBorders>
              <w:top w:val="nil"/>
              <w:left w:val="nil"/>
              <w:bottom w:val="single" w:sz="4" w:space="0" w:color="auto"/>
              <w:right w:val="single" w:sz="4" w:space="0" w:color="auto"/>
            </w:tcBorders>
            <w:shd w:val="clear" w:color="000000" w:fill="0070C0"/>
            <w:vAlign w:val="center"/>
            <w:hideMark/>
          </w:tcPr>
          <w:p w14:paraId="73D15CB6"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205" w:type="dxa"/>
            <w:tcBorders>
              <w:top w:val="nil"/>
              <w:left w:val="nil"/>
              <w:bottom w:val="single" w:sz="4" w:space="0" w:color="auto"/>
              <w:right w:val="single" w:sz="4" w:space="0" w:color="auto"/>
            </w:tcBorders>
            <w:shd w:val="clear" w:color="000000" w:fill="0070C0"/>
            <w:vAlign w:val="center"/>
            <w:hideMark/>
          </w:tcPr>
          <w:p w14:paraId="41DE9792"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112" w:type="dxa"/>
            <w:tcBorders>
              <w:top w:val="nil"/>
              <w:left w:val="nil"/>
              <w:bottom w:val="single" w:sz="4" w:space="0" w:color="auto"/>
              <w:right w:val="single" w:sz="4" w:space="0" w:color="auto"/>
            </w:tcBorders>
            <w:shd w:val="clear" w:color="000000" w:fill="0070C0"/>
            <w:vAlign w:val="center"/>
            <w:hideMark/>
          </w:tcPr>
          <w:p w14:paraId="136993C8"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144" w:type="dxa"/>
            <w:tcBorders>
              <w:top w:val="nil"/>
              <w:left w:val="nil"/>
              <w:bottom w:val="single" w:sz="4" w:space="0" w:color="auto"/>
              <w:right w:val="single" w:sz="4" w:space="0" w:color="auto"/>
            </w:tcBorders>
            <w:shd w:val="clear" w:color="000000" w:fill="0070C0"/>
            <w:vAlign w:val="center"/>
            <w:hideMark/>
          </w:tcPr>
          <w:p w14:paraId="54572E08"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05" w:type="dxa"/>
            <w:tcBorders>
              <w:top w:val="nil"/>
              <w:left w:val="nil"/>
              <w:bottom w:val="single" w:sz="4" w:space="0" w:color="auto"/>
              <w:right w:val="single" w:sz="8" w:space="0" w:color="auto"/>
            </w:tcBorders>
            <w:shd w:val="clear" w:color="000000" w:fill="0070C0"/>
            <w:vAlign w:val="center"/>
            <w:hideMark/>
          </w:tcPr>
          <w:p w14:paraId="2F8DC299"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5-11 años</w:t>
            </w:r>
          </w:p>
        </w:tc>
      </w:tr>
      <w:tr w:rsidR="00D22FA3" w:rsidRPr="001437BE" w14:paraId="6984056D"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7FDDA40E" w14:textId="77777777" w:rsidR="00D22FA3" w:rsidRPr="001437BE" w:rsidRDefault="00D22FA3" w:rsidP="0035307E">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Programa Base</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4" w:space="0" w:color="auto"/>
              <w:right w:val="single" w:sz="4" w:space="0" w:color="auto"/>
            </w:tcBorders>
            <w:vAlign w:val="center"/>
            <w:hideMark/>
          </w:tcPr>
          <w:p w14:paraId="74EBA0FF"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0E8C56D8" w14:textId="1D308229"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8452DC">
              <w:rPr>
                <w:rFonts w:ascii="Arial Narrow" w:hAnsi="Arial Narrow" w:cs="Calibri"/>
                <w:color w:val="000000"/>
                <w:sz w:val="20"/>
                <w:szCs w:val="20"/>
              </w:rPr>
              <w:t>857</w:t>
            </w:r>
          </w:p>
        </w:tc>
        <w:tc>
          <w:tcPr>
            <w:tcW w:w="1112" w:type="dxa"/>
            <w:tcBorders>
              <w:top w:val="single" w:sz="4" w:space="0" w:color="auto"/>
              <w:left w:val="nil"/>
              <w:bottom w:val="single" w:sz="4" w:space="0" w:color="auto"/>
              <w:right w:val="single" w:sz="4" w:space="0" w:color="auto"/>
            </w:tcBorders>
            <w:shd w:val="clear" w:color="000000" w:fill="FFFFFF"/>
            <w:vAlign w:val="center"/>
          </w:tcPr>
          <w:p w14:paraId="38EC47DA" w14:textId="04A3A480"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8452DC">
              <w:rPr>
                <w:rFonts w:ascii="Arial Narrow" w:hAnsi="Arial Narrow" w:cs="Calibri"/>
                <w:color w:val="000000"/>
                <w:sz w:val="20"/>
                <w:szCs w:val="20"/>
              </w:rPr>
              <w:t>857</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5B8D568D" w14:textId="7FA9016A"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13</w:t>
            </w:r>
            <w:r w:rsidR="008452DC">
              <w:rPr>
                <w:rFonts w:ascii="Arial Narrow" w:hAnsi="Arial Narrow" w:cs="Calibri"/>
                <w:color w:val="000000"/>
                <w:sz w:val="20"/>
                <w:szCs w:val="20"/>
              </w:rPr>
              <w:t>2</w:t>
            </w:r>
            <w:r>
              <w:rPr>
                <w:rFonts w:ascii="Arial Narrow" w:hAnsi="Arial Narrow" w:cs="Calibri"/>
                <w:color w:val="000000"/>
                <w:sz w:val="20"/>
                <w:szCs w:val="20"/>
              </w:rPr>
              <w:t>5</w:t>
            </w:r>
          </w:p>
        </w:tc>
        <w:tc>
          <w:tcPr>
            <w:tcW w:w="1005" w:type="dxa"/>
            <w:tcBorders>
              <w:top w:val="single" w:sz="4" w:space="0" w:color="auto"/>
              <w:left w:val="nil"/>
              <w:bottom w:val="single" w:sz="4" w:space="0" w:color="auto"/>
              <w:right w:val="single" w:sz="8" w:space="0" w:color="auto"/>
            </w:tcBorders>
            <w:shd w:val="clear" w:color="000000" w:fill="FFFFFF"/>
            <w:vAlign w:val="center"/>
          </w:tcPr>
          <w:p w14:paraId="583E4FB0"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453</w:t>
            </w:r>
          </w:p>
        </w:tc>
      </w:tr>
      <w:tr w:rsidR="00D22FA3" w:rsidRPr="001437BE" w14:paraId="71795582"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08D1156C" w14:textId="77777777" w:rsidR="00D22FA3" w:rsidRPr="001437BE" w:rsidRDefault="00D22FA3" w:rsidP="0035307E">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Esmirna (9 días) - </w:t>
            </w:r>
            <w:r w:rsidRPr="001437BE">
              <w:rPr>
                <w:rFonts w:ascii="Arial Narrow" w:eastAsia="Times New Roman" w:hAnsi="Arial Narrow" w:cs="Calibri"/>
                <w:b/>
                <w:bCs/>
                <w:color w:val="000000"/>
                <w:sz w:val="20"/>
                <w:szCs w:val="20"/>
                <w:lang w:val="es-AR"/>
              </w:rPr>
              <w:t>Upgrade Hotel Área Taksim</w:t>
            </w:r>
            <w:r w:rsidRPr="001437BE">
              <w:rPr>
                <w:rFonts w:ascii="Arial Narrow" w:eastAsia="Times New Roman" w:hAnsi="Arial Narrow" w:cs="Calibri"/>
                <w:color w:val="000000"/>
                <w:sz w:val="20"/>
                <w:szCs w:val="20"/>
                <w:lang w:val="es-AR"/>
              </w:rPr>
              <w:t xml:space="preserve"> </w:t>
            </w:r>
          </w:p>
        </w:tc>
        <w:tc>
          <w:tcPr>
            <w:tcW w:w="1337" w:type="dxa"/>
            <w:tcBorders>
              <w:top w:val="nil"/>
              <w:left w:val="nil"/>
              <w:bottom w:val="single" w:sz="4" w:space="0" w:color="auto"/>
              <w:right w:val="single" w:sz="4" w:space="0" w:color="auto"/>
            </w:tcBorders>
            <w:vAlign w:val="center"/>
            <w:hideMark/>
          </w:tcPr>
          <w:p w14:paraId="582F7626"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nil"/>
              <w:left w:val="single" w:sz="4" w:space="0" w:color="auto"/>
              <w:bottom w:val="single" w:sz="4" w:space="0" w:color="auto"/>
              <w:right w:val="single" w:sz="4" w:space="0" w:color="auto"/>
            </w:tcBorders>
            <w:shd w:val="clear" w:color="000000" w:fill="FFFFFF"/>
            <w:vAlign w:val="center"/>
          </w:tcPr>
          <w:p w14:paraId="2FD46633" w14:textId="7DD4E3F8"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w:t>
            </w:r>
            <w:r w:rsidR="008452DC">
              <w:rPr>
                <w:rFonts w:ascii="Arial Narrow" w:hAnsi="Arial Narrow" w:cs="Calibri"/>
                <w:color w:val="000000"/>
                <w:sz w:val="20"/>
                <w:szCs w:val="20"/>
              </w:rPr>
              <w:t>0</w:t>
            </w:r>
            <w:r>
              <w:rPr>
                <w:rFonts w:ascii="Arial Narrow" w:hAnsi="Arial Narrow" w:cs="Calibri"/>
                <w:color w:val="000000"/>
                <w:sz w:val="20"/>
                <w:szCs w:val="20"/>
              </w:rPr>
              <w:t>0</w:t>
            </w:r>
          </w:p>
        </w:tc>
        <w:tc>
          <w:tcPr>
            <w:tcW w:w="1112" w:type="dxa"/>
            <w:tcBorders>
              <w:top w:val="nil"/>
              <w:left w:val="nil"/>
              <w:bottom w:val="single" w:sz="4" w:space="0" w:color="auto"/>
              <w:right w:val="single" w:sz="4" w:space="0" w:color="auto"/>
            </w:tcBorders>
            <w:shd w:val="clear" w:color="000000" w:fill="FFFFFF"/>
            <w:vAlign w:val="center"/>
          </w:tcPr>
          <w:p w14:paraId="02617691" w14:textId="41146BE9"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w:t>
            </w:r>
            <w:r w:rsidR="008452DC">
              <w:rPr>
                <w:rFonts w:ascii="Arial Narrow" w:hAnsi="Arial Narrow" w:cs="Calibri"/>
                <w:color w:val="000000"/>
                <w:sz w:val="20"/>
                <w:szCs w:val="20"/>
              </w:rPr>
              <w:t>0</w:t>
            </w:r>
            <w:r>
              <w:rPr>
                <w:rFonts w:ascii="Arial Narrow" w:hAnsi="Arial Narrow" w:cs="Calibri"/>
                <w:color w:val="000000"/>
                <w:sz w:val="20"/>
                <w:szCs w:val="20"/>
              </w:rPr>
              <w:t>0</w:t>
            </w:r>
          </w:p>
        </w:tc>
        <w:tc>
          <w:tcPr>
            <w:tcW w:w="1144" w:type="dxa"/>
            <w:tcBorders>
              <w:top w:val="nil"/>
              <w:left w:val="nil"/>
              <w:bottom w:val="single" w:sz="4" w:space="0" w:color="auto"/>
              <w:right w:val="single" w:sz="4" w:space="0" w:color="auto"/>
            </w:tcBorders>
            <w:shd w:val="clear" w:color="000000" w:fill="FFFFFF"/>
            <w:vAlign w:val="center"/>
          </w:tcPr>
          <w:p w14:paraId="700E4974" w14:textId="10CFBDCB"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16</w:t>
            </w:r>
            <w:r w:rsidR="008452DC">
              <w:rPr>
                <w:rFonts w:ascii="Arial Narrow" w:hAnsi="Arial Narrow" w:cs="Calibri"/>
                <w:color w:val="000000"/>
                <w:sz w:val="20"/>
                <w:szCs w:val="20"/>
              </w:rPr>
              <w:t>1</w:t>
            </w:r>
            <w:r>
              <w:rPr>
                <w:rFonts w:ascii="Arial Narrow" w:hAnsi="Arial Narrow" w:cs="Calibri"/>
                <w:color w:val="000000"/>
                <w:sz w:val="20"/>
                <w:szCs w:val="20"/>
              </w:rPr>
              <w:t>2</w:t>
            </w:r>
          </w:p>
        </w:tc>
        <w:tc>
          <w:tcPr>
            <w:tcW w:w="1005" w:type="dxa"/>
            <w:tcBorders>
              <w:top w:val="nil"/>
              <w:left w:val="nil"/>
              <w:bottom w:val="single" w:sz="4" w:space="0" w:color="auto"/>
              <w:right w:val="single" w:sz="8" w:space="0" w:color="auto"/>
            </w:tcBorders>
            <w:shd w:val="clear" w:color="000000" w:fill="FFFFFF"/>
            <w:vAlign w:val="center"/>
          </w:tcPr>
          <w:p w14:paraId="6F24CA7F"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525</w:t>
            </w:r>
            <w:r w:rsidRPr="001437BE">
              <w:rPr>
                <w:rFonts w:ascii="Arial Narrow" w:hAnsi="Arial Narrow" w:cs="Calibri"/>
                <w:color w:val="000000"/>
                <w:sz w:val="20"/>
                <w:szCs w:val="20"/>
              </w:rPr>
              <w:t xml:space="preserve"> </w:t>
            </w:r>
          </w:p>
        </w:tc>
      </w:tr>
      <w:tr w:rsidR="00D22FA3" w:rsidRPr="001437BE" w14:paraId="69F543BD"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56D2414E" w14:textId="77777777" w:rsidR="00D22FA3" w:rsidRPr="001437BE" w:rsidRDefault="00D22FA3" w:rsidP="0035307E">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Upgrade Hotel Cueva en Capadocia</w:t>
            </w:r>
          </w:p>
        </w:tc>
        <w:tc>
          <w:tcPr>
            <w:tcW w:w="1337" w:type="dxa"/>
            <w:tcBorders>
              <w:top w:val="nil"/>
              <w:left w:val="nil"/>
              <w:bottom w:val="single" w:sz="4" w:space="0" w:color="auto"/>
              <w:right w:val="single" w:sz="4" w:space="0" w:color="auto"/>
            </w:tcBorders>
            <w:vAlign w:val="center"/>
            <w:hideMark/>
          </w:tcPr>
          <w:p w14:paraId="5B202886"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nil"/>
              <w:left w:val="single" w:sz="4" w:space="0" w:color="auto"/>
              <w:bottom w:val="single" w:sz="4" w:space="0" w:color="auto"/>
              <w:right w:val="single" w:sz="4" w:space="0" w:color="auto"/>
            </w:tcBorders>
            <w:shd w:val="clear" w:color="000000" w:fill="FFFFFF"/>
            <w:vAlign w:val="center"/>
          </w:tcPr>
          <w:p w14:paraId="7BBF78B0" w14:textId="153CFAAF"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11</w:t>
            </w:r>
            <w:r w:rsidR="00E1190C">
              <w:rPr>
                <w:rFonts w:ascii="Arial Narrow" w:hAnsi="Arial Narrow" w:cs="Calibri"/>
                <w:color w:val="000000"/>
                <w:sz w:val="20"/>
                <w:szCs w:val="20"/>
              </w:rPr>
              <w:t>46</w:t>
            </w:r>
          </w:p>
        </w:tc>
        <w:tc>
          <w:tcPr>
            <w:tcW w:w="1112" w:type="dxa"/>
            <w:tcBorders>
              <w:top w:val="nil"/>
              <w:left w:val="nil"/>
              <w:bottom w:val="single" w:sz="4" w:space="0" w:color="auto"/>
              <w:right w:val="single" w:sz="4" w:space="0" w:color="auto"/>
            </w:tcBorders>
            <w:shd w:val="clear" w:color="000000" w:fill="FFFFFF"/>
            <w:vAlign w:val="center"/>
          </w:tcPr>
          <w:p w14:paraId="7B85FA3C" w14:textId="2A891938"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11</w:t>
            </w:r>
            <w:r w:rsidR="00C36817">
              <w:rPr>
                <w:rFonts w:ascii="Arial Narrow" w:hAnsi="Arial Narrow" w:cs="Calibri"/>
                <w:color w:val="000000"/>
                <w:sz w:val="20"/>
                <w:szCs w:val="20"/>
              </w:rPr>
              <w:t>4</w:t>
            </w:r>
            <w:r>
              <w:rPr>
                <w:rFonts w:ascii="Arial Narrow" w:hAnsi="Arial Narrow" w:cs="Calibri"/>
                <w:color w:val="000000"/>
                <w:sz w:val="20"/>
                <w:szCs w:val="20"/>
              </w:rPr>
              <w:t>6</w:t>
            </w:r>
          </w:p>
        </w:tc>
        <w:tc>
          <w:tcPr>
            <w:tcW w:w="1144" w:type="dxa"/>
            <w:tcBorders>
              <w:top w:val="nil"/>
              <w:left w:val="nil"/>
              <w:bottom w:val="single" w:sz="4" w:space="0" w:color="auto"/>
              <w:right w:val="single" w:sz="4" w:space="0" w:color="auto"/>
            </w:tcBorders>
            <w:shd w:val="clear" w:color="000000" w:fill="FFFFFF"/>
            <w:vAlign w:val="center"/>
          </w:tcPr>
          <w:p w14:paraId="5DDDCB34" w14:textId="332827C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C36817">
              <w:rPr>
                <w:rFonts w:ascii="Arial Narrow" w:hAnsi="Arial Narrow" w:cs="Calibri"/>
                <w:color w:val="000000"/>
                <w:sz w:val="20"/>
                <w:szCs w:val="20"/>
              </w:rPr>
              <w:t>85</w:t>
            </w:r>
            <w:r>
              <w:rPr>
                <w:rFonts w:ascii="Arial Narrow" w:hAnsi="Arial Narrow" w:cs="Calibri"/>
                <w:color w:val="000000"/>
                <w:sz w:val="20"/>
                <w:szCs w:val="20"/>
              </w:rPr>
              <w:t>3</w:t>
            </w:r>
          </w:p>
        </w:tc>
        <w:tc>
          <w:tcPr>
            <w:tcW w:w="1005" w:type="dxa"/>
            <w:tcBorders>
              <w:top w:val="nil"/>
              <w:left w:val="nil"/>
              <w:bottom w:val="single" w:sz="4" w:space="0" w:color="auto"/>
              <w:right w:val="single" w:sz="8" w:space="0" w:color="auto"/>
            </w:tcBorders>
            <w:shd w:val="clear" w:color="000000" w:fill="FFFFFF"/>
            <w:vAlign w:val="center"/>
          </w:tcPr>
          <w:p w14:paraId="20C96A07"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598</w:t>
            </w:r>
          </w:p>
        </w:tc>
      </w:tr>
      <w:tr w:rsidR="00D22FA3" w:rsidRPr="001437BE" w14:paraId="2F3904F6"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0134A885" w14:textId="77777777" w:rsidR="00D22FA3" w:rsidRPr="001437BE" w:rsidRDefault="00D22FA3" w:rsidP="0035307E">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Upgrade Hotel Área Taksim + Hotel Cueva en Capadocia</w:t>
            </w:r>
            <w:r w:rsidRPr="001437BE">
              <w:rPr>
                <w:rFonts w:ascii="Arial Narrow" w:eastAsia="Times New Roman" w:hAnsi="Arial Narrow" w:cs="Calibri"/>
                <w:color w:val="000000"/>
                <w:sz w:val="20"/>
                <w:szCs w:val="20"/>
                <w:lang w:val="es-ES"/>
              </w:rPr>
              <w:t xml:space="preserve"> </w:t>
            </w:r>
          </w:p>
        </w:tc>
        <w:tc>
          <w:tcPr>
            <w:tcW w:w="1337" w:type="dxa"/>
            <w:tcBorders>
              <w:top w:val="nil"/>
              <w:left w:val="nil"/>
              <w:bottom w:val="single" w:sz="8" w:space="0" w:color="auto"/>
              <w:right w:val="single" w:sz="4" w:space="0" w:color="auto"/>
            </w:tcBorders>
            <w:vAlign w:val="center"/>
            <w:hideMark/>
          </w:tcPr>
          <w:p w14:paraId="5C319749"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nil"/>
              <w:left w:val="single" w:sz="4" w:space="0" w:color="auto"/>
              <w:bottom w:val="single" w:sz="8" w:space="0" w:color="auto"/>
              <w:right w:val="single" w:sz="4" w:space="0" w:color="auto"/>
            </w:tcBorders>
            <w:shd w:val="clear" w:color="000000" w:fill="FFFFFF"/>
            <w:vAlign w:val="center"/>
          </w:tcPr>
          <w:p w14:paraId="7585A25C" w14:textId="1F98A1C6"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2521CF">
              <w:rPr>
                <w:rFonts w:ascii="Arial Narrow" w:hAnsi="Arial Narrow" w:cs="Calibri"/>
                <w:color w:val="000000"/>
                <w:sz w:val="20"/>
                <w:szCs w:val="20"/>
              </w:rPr>
              <w:t>1289</w:t>
            </w:r>
          </w:p>
        </w:tc>
        <w:tc>
          <w:tcPr>
            <w:tcW w:w="1112" w:type="dxa"/>
            <w:tcBorders>
              <w:top w:val="nil"/>
              <w:left w:val="nil"/>
              <w:bottom w:val="single" w:sz="8" w:space="0" w:color="auto"/>
              <w:right w:val="single" w:sz="4" w:space="0" w:color="auto"/>
            </w:tcBorders>
            <w:shd w:val="clear" w:color="000000" w:fill="FFFFFF"/>
            <w:vAlign w:val="center"/>
          </w:tcPr>
          <w:p w14:paraId="22B29CBC" w14:textId="5967A5E0"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2521CF">
              <w:rPr>
                <w:rFonts w:ascii="Arial Narrow" w:hAnsi="Arial Narrow" w:cs="Calibri"/>
                <w:color w:val="000000"/>
                <w:sz w:val="20"/>
                <w:szCs w:val="20"/>
              </w:rPr>
              <w:t>289</w:t>
            </w:r>
          </w:p>
        </w:tc>
        <w:tc>
          <w:tcPr>
            <w:tcW w:w="1144" w:type="dxa"/>
            <w:tcBorders>
              <w:top w:val="nil"/>
              <w:left w:val="nil"/>
              <w:bottom w:val="single" w:sz="8" w:space="0" w:color="auto"/>
              <w:right w:val="single" w:sz="4" w:space="0" w:color="auto"/>
            </w:tcBorders>
            <w:shd w:val="clear" w:color="000000" w:fill="FFFFFF"/>
            <w:vAlign w:val="center"/>
          </w:tcPr>
          <w:p w14:paraId="39338EC5" w14:textId="40DD7F98"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21</w:t>
            </w:r>
            <w:r w:rsidR="002521CF">
              <w:rPr>
                <w:rFonts w:ascii="Arial Narrow" w:hAnsi="Arial Narrow" w:cs="Calibri"/>
                <w:color w:val="000000"/>
                <w:sz w:val="20"/>
                <w:szCs w:val="20"/>
              </w:rPr>
              <w:t>40</w:t>
            </w:r>
          </w:p>
        </w:tc>
        <w:tc>
          <w:tcPr>
            <w:tcW w:w="1005" w:type="dxa"/>
            <w:tcBorders>
              <w:top w:val="nil"/>
              <w:left w:val="nil"/>
              <w:bottom w:val="single" w:sz="8" w:space="0" w:color="auto"/>
              <w:right w:val="single" w:sz="8" w:space="0" w:color="auto"/>
            </w:tcBorders>
            <w:shd w:val="clear" w:color="000000" w:fill="FFFFFF"/>
            <w:vAlign w:val="center"/>
          </w:tcPr>
          <w:p w14:paraId="09F8F76F" w14:textId="77777777" w:rsidR="00D22FA3" w:rsidRPr="001437BE" w:rsidRDefault="00D22FA3"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670</w:t>
            </w:r>
          </w:p>
        </w:tc>
      </w:tr>
    </w:tbl>
    <w:p w14:paraId="39802E94" w14:textId="77777777" w:rsidR="00D22FA3" w:rsidRDefault="00D22FA3" w:rsidP="00D22FA3">
      <w:pPr>
        <w:spacing w:after="0" w:line="240" w:lineRule="auto"/>
        <w:jc w:val="both"/>
        <w:rPr>
          <w:rFonts w:ascii="Arial Narrow" w:hAnsi="Arial Narrow" w:cs="Calibri Light"/>
          <w:b/>
          <w:sz w:val="20"/>
          <w:szCs w:val="20"/>
          <w:lang w:val="es-ES"/>
        </w:rPr>
      </w:pPr>
    </w:p>
    <w:p w14:paraId="0587BC1C" w14:textId="77777777" w:rsidR="00D22FA3" w:rsidRDefault="00D22FA3" w:rsidP="00D22FA3">
      <w:pPr>
        <w:spacing w:after="0" w:line="240" w:lineRule="auto"/>
        <w:jc w:val="both"/>
        <w:rPr>
          <w:rFonts w:ascii="Arial Narrow" w:hAnsi="Arial Narrow" w:cs="Calibri Light"/>
          <w:b/>
          <w:sz w:val="20"/>
          <w:szCs w:val="20"/>
          <w:lang w:val="es-ES"/>
        </w:rPr>
      </w:pPr>
      <w:r w:rsidRPr="006F56DD">
        <w:rPr>
          <w:rFonts w:ascii="Arial Narrow" w:hAnsi="Arial Narrow" w:cs="Calibri Light"/>
          <w:b/>
          <w:sz w:val="20"/>
          <w:szCs w:val="20"/>
          <w:lang w:val="es-ES"/>
        </w:rPr>
        <w:t>PRECIOS COMISIONABLES.</w:t>
      </w:r>
    </w:p>
    <w:p w14:paraId="43483791" w14:textId="77777777" w:rsidR="00D22FA3" w:rsidRDefault="00D22FA3" w:rsidP="00D22FA3">
      <w:pPr>
        <w:spacing w:after="0" w:line="240" w:lineRule="auto"/>
        <w:jc w:val="both"/>
        <w:rPr>
          <w:rFonts w:ascii="Arial Narrow" w:hAnsi="Arial Narrow" w:cs="Calibri Light"/>
          <w:b/>
          <w:sz w:val="20"/>
          <w:szCs w:val="20"/>
          <w:lang w:val="es-ES"/>
        </w:rPr>
      </w:pPr>
    </w:p>
    <w:p w14:paraId="448894C3" w14:textId="77777777" w:rsidR="00D22FA3" w:rsidRDefault="00D22FA3" w:rsidP="00D22FA3">
      <w:pPr>
        <w:spacing w:after="0" w:line="240" w:lineRule="auto"/>
        <w:rPr>
          <w:rFonts w:ascii="Arial Narrow" w:eastAsia="Times New Roman" w:hAnsi="Arial Narrow" w:cs="Calibri Light"/>
          <w:b/>
          <w:bCs/>
          <w:caps/>
          <w:spacing w:val="-15"/>
          <w:sz w:val="20"/>
          <w:szCs w:val="20"/>
          <w:lang w:val="es-ES" w:eastAsia="pt-PT"/>
        </w:rPr>
      </w:pPr>
    </w:p>
    <w:tbl>
      <w:tblPr>
        <w:tblW w:w="9498" w:type="dxa"/>
        <w:jc w:val="center"/>
        <w:tblLook w:val="04A0" w:firstRow="1" w:lastRow="0" w:firstColumn="1" w:lastColumn="0" w:noHBand="0" w:noVBand="1"/>
      </w:tblPr>
      <w:tblGrid>
        <w:gridCol w:w="3695"/>
        <w:gridCol w:w="1337"/>
        <w:gridCol w:w="1205"/>
        <w:gridCol w:w="1112"/>
        <w:gridCol w:w="1144"/>
        <w:gridCol w:w="1005"/>
      </w:tblGrid>
      <w:tr w:rsidR="00D22FA3" w:rsidRPr="001E78DE" w14:paraId="45BEA3DC" w14:textId="77777777" w:rsidTr="0035307E">
        <w:trPr>
          <w:trHeight w:val="381"/>
          <w:jc w:val="center"/>
        </w:trPr>
        <w:tc>
          <w:tcPr>
            <w:tcW w:w="9498"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46BFC392" w14:textId="77777777" w:rsidR="00D22FA3" w:rsidRPr="001437BE" w:rsidRDefault="00D22FA3" w:rsidP="0035307E">
            <w:pPr>
              <w:spacing w:after="0" w:line="240" w:lineRule="auto"/>
              <w:jc w:val="center"/>
              <w:rPr>
                <w:rFonts w:ascii="Arial Narrow" w:eastAsia="Times New Roman" w:hAnsi="Arial Narrow" w:cs="Calibri"/>
                <w:b/>
                <w:bCs/>
                <w:sz w:val="24"/>
                <w:szCs w:val="24"/>
                <w:lang w:val="es-ES"/>
              </w:rPr>
            </w:pPr>
            <w:r w:rsidRPr="001437BE">
              <w:rPr>
                <w:rFonts w:ascii="Arial Narrow" w:eastAsia="Times New Roman" w:hAnsi="Arial Narrow" w:cs="Calibri"/>
                <w:b/>
                <w:bCs/>
                <w:sz w:val="24"/>
                <w:szCs w:val="24"/>
                <w:lang w:val="es-ES"/>
              </w:rPr>
              <w:t>TESOROS DE TURQUÍA - ESTAMBUL A ESMIRNA | 9 DÍAS</w:t>
            </w:r>
            <w:r>
              <w:rPr>
                <w:rFonts w:ascii="Arial Narrow" w:eastAsia="Times New Roman" w:hAnsi="Arial Narrow" w:cs="Calibri"/>
                <w:b/>
                <w:bCs/>
                <w:sz w:val="24"/>
                <w:szCs w:val="24"/>
                <w:lang w:val="es-ES"/>
              </w:rPr>
              <w:t xml:space="preserve"> – HOTEL CUEVA GRATIS</w:t>
            </w:r>
          </w:p>
        </w:tc>
      </w:tr>
      <w:tr w:rsidR="00D22FA3" w:rsidRPr="001E78DE" w14:paraId="680A794B" w14:textId="77777777" w:rsidTr="0035307E">
        <w:trPr>
          <w:trHeight w:val="193"/>
          <w:jc w:val="center"/>
        </w:trPr>
        <w:tc>
          <w:tcPr>
            <w:tcW w:w="9498" w:type="dxa"/>
            <w:gridSpan w:val="6"/>
            <w:tcBorders>
              <w:top w:val="single" w:sz="4" w:space="0" w:color="auto"/>
              <w:left w:val="single" w:sz="8" w:space="0" w:color="auto"/>
              <w:bottom w:val="single" w:sz="4" w:space="0" w:color="auto"/>
              <w:right w:val="single" w:sz="8" w:space="0" w:color="000000"/>
            </w:tcBorders>
            <w:shd w:val="clear" w:color="000000" w:fill="DDEBF7"/>
            <w:noWrap/>
            <w:vAlign w:val="center"/>
            <w:hideMark/>
          </w:tcPr>
          <w:p w14:paraId="3DA1175F" w14:textId="77777777" w:rsidR="00D22FA3" w:rsidRPr="001437BE" w:rsidRDefault="00D22FA3"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D22FA3" w:rsidRPr="001437BE" w14:paraId="4DE4B102" w14:textId="77777777" w:rsidTr="0035307E">
        <w:trPr>
          <w:trHeight w:val="386"/>
          <w:jc w:val="center"/>
        </w:trPr>
        <w:tc>
          <w:tcPr>
            <w:tcW w:w="3695" w:type="dxa"/>
            <w:tcBorders>
              <w:top w:val="nil"/>
              <w:left w:val="single" w:sz="8" w:space="0" w:color="auto"/>
              <w:bottom w:val="single" w:sz="4" w:space="0" w:color="auto"/>
              <w:right w:val="single" w:sz="4" w:space="0" w:color="auto"/>
            </w:tcBorders>
            <w:shd w:val="clear" w:color="000000" w:fill="0070C0"/>
            <w:vAlign w:val="center"/>
            <w:hideMark/>
          </w:tcPr>
          <w:p w14:paraId="74DC0DA8"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Tipologia </w:t>
            </w:r>
          </w:p>
        </w:tc>
        <w:tc>
          <w:tcPr>
            <w:tcW w:w="1337" w:type="dxa"/>
            <w:tcBorders>
              <w:top w:val="nil"/>
              <w:left w:val="nil"/>
              <w:bottom w:val="single" w:sz="4" w:space="0" w:color="auto"/>
              <w:right w:val="single" w:sz="4" w:space="0" w:color="auto"/>
            </w:tcBorders>
            <w:shd w:val="clear" w:color="000000" w:fill="0070C0"/>
            <w:vAlign w:val="center"/>
            <w:hideMark/>
          </w:tcPr>
          <w:p w14:paraId="3904D6F3"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205" w:type="dxa"/>
            <w:tcBorders>
              <w:top w:val="nil"/>
              <w:left w:val="nil"/>
              <w:bottom w:val="single" w:sz="4" w:space="0" w:color="auto"/>
              <w:right w:val="single" w:sz="4" w:space="0" w:color="auto"/>
            </w:tcBorders>
            <w:shd w:val="clear" w:color="000000" w:fill="0070C0"/>
            <w:vAlign w:val="center"/>
            <w:hideMark/>
          </w:tcPr>
          <w:p w14:paraId="09B6F7EE"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112" w:type="dxa"/>
            <w:tcBorders>
              <w:top w:val="nil"/>
              <w:left w:val="nil"/>
              <w:bottom w:val="single" w:sz="4" w:space="0" w:color="auto"/>
              <w:right w:val="single" w:sz="4" w:space="0" w:color="auto"/>
            </w:tcBorders>
            <w:shd w:val="clear" w:color="000000" w:fill="0070C0"/>
            <w:vAlign w:val="center"/>
            <w:hideMark/>
          </w:tcPr>
          <w:p w14:paraId="4B521C29"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144" w:type="dxa"/>
            <w:tcBorders>
              <w:top w:val="nil"/>
              <w:left w:val="nil"/>
              <w:bottom w:val="single" w:sz="4" w:space="0" w:color="auto"/>
              <w:right w:val="single" w:sz="4" w:space="0" w:color="auto"/>
            </w:tcBorders>
            <w:shd w:val="clear" w:color="000000" w:fill="0070C0"/>
            <w:vAlign w:val="center"/>
            <w:hideMark/>
          </w:tcPr>
          <w:p w14:paraId="280F1B4D"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005" w:type="dxa"/>
            <w:tcBorders>
              <w:top w:val="nil"/>
              <w:left w:val="nil"/>
              <w:bottom w:val="single" w:sz="4" w:space="0" w:color="auto"/>
              <w:right w:val="single" w:sz="8" w:space="0" w:color="auto"/>
            </w:tcBorders>
            <w:shd w:val="clear" w:color="000000" w:fill="0070C0"/>
            <w:vAlign w:val="center"/>
            <w:hideMark/>
          </w:tcPr>
          <w:p w14:paraId="66971A9C" w14:textId="77777777" w:rsidR="00D22FA3" w:rsidRPr="001437BE" w:rsidRDefault="00D22FA3"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5-11 años</w:t>
            </w:r>
          </w:p>
        </w:tc>
      </w:tr>
      <w:tr w:rsidR="002521CF" w:rsidRPr="001437BE" w14:paraId="231B488A"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59676780" w14:textId="77777777" w:rsidR="002521CF" w:rsidRPr="001437BE" w:rsidRDefault="002521CF" w:rsidP="002521CF">
            <w:pPr>
              <w:spacing w:after="0" w:line="240" w:lineRule="auto"/>
              <w:rPr>
                <w:rFonts w:ascii="Arial Narrow" w:eastAsia="Times New Roman" w:hAnsi="Arial Narrow" w:cs="Calibri"/>
                <w:color w:val="000000"/>
                <w:sz w:val="20"/>
                <w:szCs w:val="20"/>
                <w:lang w:val="es-ES"/>
              </w:rPr>
            </w:pPr>
            <w:r w:rsidRPr="001437BE">
              <w:rPr>
                <w:rFonts w:ascii="Arial Narrow" w:eastAsia="Times New Roman" w:hAnsi="Arial Narrow" w:cs="Calibri"/>
                <w:color w:val="000000"/>
                <w:sz w:val="20"/>
                <w:szCs w:val="20"/>
                <w:lang w:val="es-ES"/>
              </w:rPr>
              <w:t xml:space="preserve">Tesoros de Turquía - Estambul a Esmirna (9 días) - </w:t>
            </w:r>
            <w:r w:rsidRPr="001437BE">
              <w:rPr>
                <w:rFonts w:ascii="Arial Narrow" w:eastAsia="Times New Roman" w:hAnsi="Arial Narrow" w:cs="Calibri"/>
                <w:b/>
                <w:bCs/>
                <w:color w:val="000000"/>
                <w:sz w:val="20"/>
                <w:szCs w:val="20"/>
                <w:lang w:val="es-ES"/>
              </w:rPr>
              <w:t>Upgrade Hotel Cueva en Capadocia</w:t>
            </w:r>
            <w:r>
              <w:rPr>
                <w:rFonts w:ascii="Arial Narrow" w:eastAsia="Times New Roman" w:hAnsi="Arial Narrow" w:cs="Calibri"/>
                <w:b/>
                <w:bCs/>
                <w:color w:val="000000"/>
                <w:sz w:val="20"/>
                <w:szCs w:val="20"/>
                <w:lang w:val="es-ES"/>
              </w:rPr>
              <w:t xml:space="preserve"> Gratis</w:t>
            </w:r>
          </w:p>
        </w:tc>
        <w:tc>
          <w:tcPr>
            <w:tcW w:w="1337" w:type="dxa"/>
            <w:tcBorders>
              <w:top w:val="nil"/>
              <w:left w:val="nil"/>
              <w:bottom w:val="single" w:sz="4" w:space="0" w:color="auto"/>
              <w:right w:val="single" w:sz="4" w:space="0" w:color="auto"/>
            </w:tcBorders>
            <w:vAlign w:val="center"/>
            <w:hideMark/>
          </w:tcPr>
          <w:p w14:paraId="6EFA882B" w14:textId="77777777"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single" w:sz="4" w:space="0" w:color="auto"/>
              <w:left w:val="single" w:sz="4" w:space="0" w:color="auto"/>
              <w:bottom w:val="single" w:sz="4" w:space="0" w:color="auto"/>
              <w:right w:val="single" w:sz="4" w:space="0" w:color="auto"/>
            </w:tcBorders>
            <w:shd w:val="clear" w:color="000000" w:fill="FFFFFF"/>
            <w:vAlign w:val="center"/>
          </w:tcPr>
          <w:p w14:paraId="1C46BE54" w14:textId="778B6F59"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857</w:t>
            </w:r>
          </w:p>
        </w:tc>
        <w:tc>
          <w:tcPr>
            <w:tcW w:w="1112" w:type="dxa"/>
            <w:tcBorders>
              <w:top w:val="single" w:sz="4" w:space="0" w:color="auto"/>
              <w:left w:val="nil"/>
              <w:bottom w:val="single" w:sz="4" w:space="0" w:color="auto"/>
              <w:right w:val="single" w:sz="4" w:space="0" w:color="auto"/>
            </w:tcBorders>
            <w:shd w:val="clear" w:color="000000" w:fill="FFFFFF"/>
            <w:vAlign w:val="center"/>
          </w:tcPr>
          <w:p w14:paraId="610054C9" w14:textId="77C1C285"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857</w:t>
            </w:r>
          </w:p>
        </w:tc>
        <w:tc>
          <w:tcPr>
            <w:tcW w:w="1144" w:type="dxa"/>
            <w:tcBorders>
              <w:top w:val="single" w:sz="4" w:space="0" w:color="auto"/>
              <w:left w:val="nil"/>
              <w:bottom w:val="single" w:sz="4" w:space="0" w:color="auto"/>
              <w:right w:val="single" w:sz="4" w:space="0" w:color="auto"/>
            </w:tcBorders>
            <w:shd w:val="clear" w:color="000000" w:fill="FFFFFF"/>
            <w:vAlign w:val="center"/>
          </w:tcPr>
          <w:p w14:paraId="64C18CAB" w14:textId="2A8A2ADB"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1325</w:t>
            </w:r>
          </w:p>
        </w:tc>
        <w:tc>
          <w:tcPr>
            <w:tcW w:w="1005" w:type="dxa"/>
            <w:tcBorders>
              <w:top w:val="single" w:sz="4" w:space="0" w:color="auto"/>
              <w:left w:val="nil"/>
              <w:bottom w:val="single" w:sz="4" w:space="0" w:color="auto"/>
              <w:right w:val="single" w:sz="8" w:space="0" w:color="auto"/>
            </w:tcBorders>
            <w:shd w:val="clear" w:color="000000" w:fill="FFFFFF"/>
            <w:vAlign w:val="center"/>
          </w:tcPr>
          <w:p w14:paraId="703E5A4E" w14:textId="7D506DB8"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453</w:t>
            </w:r>
          </w:p>
        </w:tc>
      </w:tr>
      <w:tr w:rsidR="002521CF" w:rsidRPr="001437BE" w14:paraId="4F587469" w14:textId="77777777" w:rsidTr="0035307E">
        <w:trPr>
          <w:trHeight w:val="756"/>
          <w:jc w:val="center"/>
        </w:trPr>
        <w:tc>
          <w:tcPr>
            <w:tcW w:w="3695" w:type="dxa"/>
            <w:tcBorders>
              <w:top w:val="nil"/>
              <w:left w:val="single" w:sz="8" w:space="0" w:color="auto"/>
              <w:bottom w:val="single" w:sz="4" w:space="0" w:color="auto"/>
              <w:right w:val="single" w:sz="4" w:space="0" w:color="auto"/>
            </w:tcBorders>
            <w:shd w:val="clear" w:color="000000" w:fill="FFFFFF"/>
            <w:vAlign w:val="center"/>
            <w:hideMark/>
          </w:tcPr>
          <w:p w14:paraId="68BAA6AE" w14:textId="77777777" w:rsidR="002521CF" w:rsidRPr="001437BE" w:rsidRDefault="002521CF" w:rsidP="002521CF">
            <w:pPr>
              <w:spacing w:after="0" w:line="240" w:lineRule="auto"/>
              <w:rPr>
                <w:rFonts w:ascii="Arial Narrow" w:eastAsia="Times New Roman" w:hAnsi="Arial Narrow" w:cs="Calibri"/>
                <w:color w:val="000000"/>
                <w:sz w:val="20"/>
                <w:szCs w:val="20"/>
                <w:lang w:val="es-AR"/>
              </w:rPr>
            </w:pPr>
            <w:r w:rsidRPr="001437BE">
              <w:rPr>
                <w:rFonts w:ascii="Arial Narrow" w:eastAsia="Times New Roman" w:hAnsi="Arial Narrow" w:cs="Calibri"/>
                <w:color w:val="000000"/>
                <w:sz w:val="20"/>
                <w:szCs w:val="20"/>
                <w:lang w:val="es-AR"/>
              </w:rPr>
              <w:t xml:space="preserve">Tesoros de Turquía - Estambul a Esmirna (9 días) - </w:t>
            </w:r>
            <w:r w:rsidRPr="001437BE">
              <w:rPr>
                <w:rFonts w:ascii="Arial Narrow" w:eastAsia="Times New Roman" w:hAnsi="Arial Narrow" w:cs="Calibri"/>
                <w:b/>
                <w:bCs/>
                <w:color w:val="000000"/>
                <w:sz w:val="20"/>
                <w:szCs w:val="20"/>
                <w:lang w:val="es-AR"/>
              </w:rPr>
              <w:t>Upgrade Hotel Área Taksim</w:t>
            </w:r>
            <w:r w:rsidRPr="001437BE">
              <w:rPr>
                <w:rFonts w:ascii="Arial Narrow" w:eastAsia="Times New Roman" w:hAnsi="Arial Narrow" w:cs="Calibri"/>
                <w:color w:val="000000"/>
                <w:sz w:val="20"/>
                <w:szCs w:val="20"/>
                <w:lang w:val="es-AR"/>
              </w:rPr>
              <w:t xml:space="preserve"> </w:t>
            </w:r>
          </w:p>
        </w:tc>
        <w:tc>
          <w:tcPr>
            <w:tcW w:w="1337" w:type="dxa"/>
            <w:tcBorders>
              <w:top w:val="nil"/>
              <w:left w:val="nil"/>
              <w:bottom w:val="single" w:sz="4" w:space="0" w:color="auto"/>
              <w:right w:val="single" w:sz="4" w:space="0" w:color="auto"/>
            </w:tcBorders>
            <w:vAlign w:val="center"/>
            <w:hideMark/>
          </w:tcPr>
          <w:p w14:paraId="5B99452A" w14:textId="77777777"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205" w:type="dxa"/>
            <w:tcBorders>
              <w:top w:val="nil"/>
              <w:left w:val="single" w:sz="4" w:space="0" w:color="auto"/>
              <w:bottom w:val="single" w:sz="4" w:space="0" w:color="auto"/>
              <w:right w:val="single" w:sz="4" w:space="0" w:color="auto"/>
            </w:tcBorders>
            <w:shd w:val="clear" w:color="000000" w:fill="FFFFFF"/>
            <w:vAlign w:val="center"/>
          </w:tcPr>
          <w:p w14:paraId="21FF41F0" w14:textId="13D295D7"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1000</w:t>
            </w:r>
          </w:p>
        </w:tc>
        <w:tc>
          <w:tcPr>
            <w:tcW w:w="1112" w:type="dxa"/>
            <w:tcBorders>
              <w:top w:val="nil"/>
              <w:left w:val="nil"/>
              <w:bottom w:val="single" w:sz="4" w:space="0" w:color="auto"/>
              <w:right w:val="single" w:sz="4" w:space="0" w:color="auto"/>
            </w:tcBorders>
            <w:shd w:val="clear" w:color="000000" w:fill="FFFFFF"/>
            <w:vAlign w:val="center"/>
          </w:tcPr>
          <w:p w14:paraId="58915A52" w14:textId="592A1C3D"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1000</w:t>
            </w:r>
          </w:p>
        </w:tc>
        <w:tc>
          <w:tcPr>
            <w:tcW w:w="1144" w:type="dxa"/>
            <w:tcBorders>
              <w:top w:val="nil"/>
              <w:left w:val="nil"/>
              <w:bottom w:val="single" w:sz="4" w:space="0" w:color="auto"/>
              <w:right w:val="single" w:sz="4" w:space="0" w:color="auto"/>
            </w:tcBorders>
            <w:shd w:val="clear" w:color="000000" w:fill="FFFFFF"/>
            <w:vAlign w:val="center"/>
          </w:tcPr>
          <w:p w14:paraId="5B42D63A" w14:textId="34995B3B"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1612</w:t>
            </w:r>
          </w:p>
        </w:tc>
        <w:tc>
          <w:tcPr>
            <w:tcW w:w="1005" w:type="dxa"/>
            <w:tcBorders>
              <w:top w:val="nil"/>
              <w:left w:val="nil"/>
              <w:bottom w:val="single" w:sz="4" w:space="0" w:color="auto"/>
              <w:right w:val="single" w:sz="8" w:space="0" w:color="auto"/>
            </w:tcBorders>
            <w:shd w:val="clear" w:color="000000" w:fill="FFFFFF"/>
            <w:vAlign w:val="center"/>
          </w:tcPr>
          <w:p w14:paraId="2E215220" w14:textId="120743ED" w:rsidR="002521CF" w:rsidRPr="001437BE" w:rsidRDefault="002521CF" w:rsidP="002521CF">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525</w:t>
            </w:r>
            <w:r w:rsidRPr="001437BE">
              <w:rPr>
                <w:rFonts w:ascii="Arial Narrow" w:hAnsi="Arial Narrow" w:cs="Calibri"/>
                <w:color w:val="000000"/>
                <w:sz w:val="20"/>
                <w:szCs w:val="20"/>
              </w:rPr>
              <w:t xml:space="preserve"> </w:t>
            </w:r>
          </w:p>
        </w:tc>
      </w:tr>
    </w:tbl>
    <w:p w14:paraId="0F76B15F" w14:textId="77777777" w:rsidR="00D22FA3" w:rsidRDefault="00D22FA3" w:rsidP="00D22FA3">
      <w:pPr>
        <w:spacing w:after="0" w:line="240" w:lineRule="auto"/>
        <w:jc w:val="both"/>
        <w:rPr>
          <w:rFonts w:ascii="Arial Narrow" w:hAnsi="Arial Narrow" w:cs="Calibri Light"/>
          <w:b/>
          <w:sz w:val="20"/>
          <w:szCs w:val="20"/>
          <w:lang w:val="es-ES"/>
        </w:rPr>
      </w:pPr>
    </w:p>
    <w:p w14:paraId="577F3917" w14:textId="77777777" w:rsidR="00D22FA3" w:rsidRDefault="00D22FA3" w:rsidP="00D22FA3">
      <w:pPr>
        <w:spacing w:after="0" w:line="240" w:lineRule="auto"/>
        <w:jc w:val="both"/>
        <w:rPr>
          <w:rFonts w:ascii="Arial Narrow" w:hAnsi="Arial Narrow" w:cs="Calibri Light"/>
          <w:b/>
          <w:sz w:val="20"/>
          <w:szCs w:val="20"/>
          <w:lang w:val="es-ES"/>
        </w:rPr>
      </w:pPr>
      <w:r w:rsidRPr="006F56DD">
        <w:rPr>
          <w:rFonts w:ascii="Arial Narrow" w:hAnsi="Arial Narrow" w:cs="Calibri Light"/>
          <w:b/>
          <w:sz w:val="20"/>
          <w:szCs w:val="20"/>
          <w:lang w:val="es-ES"/>
        </w:rPr>
        <w:t>PRECIOS COMISIONABLES.</w:t>
      </w:r>
    </w:p>
    <w:p w14:paraId="46BE0E4F" w14:textId="77777777" w:rsidR="00D22FA3" w:rsidRDefault="00D22FA3" w:rsidP="00D22FA3">
      <w:pPr>
        <w:spacing w:after="0" w:line="240" w:lineRule="auto"/>
        <w:jc w:val="both"/>
        <w:rPr>
          <w:rFonts w:ascii="Arial Narrow" w:hAnsi="Arial Narrow" w:cs="Calibri Light"/>
          <w:b/>
          <w:sz w:val="20"/>
          <w:szCs w:val="20"/>
          <w:lang w:val="es-ES"/>
        </w:rPr>
      </w:pPr>
    </w:p>
    <w:p w14:paraId="1298A8C7" w14:textId="37E9AF3F" w:rsidR="00C2287B" w:rsidRPr="00526758" w:rsidRDefault="00BD2497" w:rsidP="006F47C5">
      <w:pPr>
        <w:spacing w:after="0" w:line="240" w:lineRule="auto"/>
        <w:jc w:val="center"/>
        <w:rPr>
          <w:rFonts w:ascii="Arial Narrow" w:eastAsia="Lucida Sans Unicode" w:hAnsi="Arial Narrow" w:cs="Calibri Light"/>
          <w:b/>
          <w:bCs/>
          <w:color w:val="0070C0"/>
          <w:w w:val="95"/>
          <w:sz w:val="28"/>
          <w:szCs w:val="28"/>
          <w:lang w:val="es-ES"/>
        </w:rPr>
      </w:pPr>
      <w:r>
        <w:rPr>
          <w:rFonts w:ascii="Arial Narrow" w:hAnsi="Arial Narrow" w:cs="Calibri Light"/>
          <w:b/>
          <w:sz w:val="20"/>
          <w:szCs w:val="20"/>
          <w:lang w:val="es-ES"/>
        </w:rPr>
        <w:br w:type="page"/>
      </w:r>
      <w:r w:rsidR="00C2287B" w:rsidRPr="00526758">
        <w:rPr>
          <w:rFonts w:ascii="Arial Narrow" w:eastAsia="Lucida Sans Unicode" w:hAnsi="Arial Narrow" w:cs="Calibri Light"/>
          <w:b/>
          <w:bCs/>
          <w:color w:val="0070C0"/>
          <w:w w:val="95"/>
          <w:sz w:val="28"/>
          <w:szCs w:val="28"/>
          <w:lang w:val="es-ES"/>
        </w:rPr>
        <w:lastRenderedPageBreak/>
        <w:t xml:space="preserve">TURQUÍA </w:t>
      </w:r>
      <w:r w:rsidR="004801D7" w:rsidRPr="00526758">
        <w:rPr>
          <w:rFonts w:ascii="Arial Narrow" w:eastAsia="Lucida Sans Unicode" w:hAnsi="Arial Narrow" w:cs="Calibri Light"/>
          <w:b/>
          <w:bCs/>
          <w:color w:val="0070C0"/>
          <w:w w:val="95"/>
          <w:sz w:val="28"/>
          <w:szCs w:val="28"/>
          <w:lang w:val="es-ES"/>
        </w:rPr>
        <w:t>ESENCIAL</w:t>
      </w:r>
    </w:p>
    <w:p w14:paraId="058F97F6" w14:textId="085283B3" w:rsidR="00C2287B" w:rsidRPr="005D5D56" w:rsidRDefault="004801D7" w:rsidP="005D5D56">
      <w:pPr>
        <w:suppressAutoHyphens/>
        <w:autoSpaceDN w:val="0"/>
        <w:spacing w:after="0" w:line="240" w:lineRule="auto"/>
        <w:jc w:val="center"/>
        <w:rPr>
          <w:rFonts w:ascii="Arial Narrow" w:hAnsi="Arial Narrow" w:cs="Calibri Light"/>
          <w:sz w:val="20"/>
          <w:szCs w:val="20"/>
          <w:lang w:val="es-ES"/>
        </w:rPr>
      </w:pPr>
      <w:r w:rsidRPr="005D5D56">
        <w:rPr>
          <w:rFonts w:ascii="Arial Narrow" w:hAnsi="Arial Narrow" w:cs="Calibri Light"/>
          <w:sz w:val="20"/>
          <w:szCs w:val="20"/>
          <w:lang w:val="es-ES"/>
        </w:rPr>
        <w:t>5</w:t>
      </w:r>
      <w:r w:rsidR="00C2287B" w:rsidRPr="005D5D56">
        <w:rPr>
          <w:rFonts w:ascii="Arial Narrow" w:hAnsi="Arial Narrow" w:cs="Calibri Light"/>
          <w:sz w:val="20"/>
          <w:szCs w:val="20"/>
          <w:lang w:val="es-ES"/>
        </w:rPr>
        <w:t xml:space="preserve"> NOCHES, </w:t>
      </w:r>
      <w:r w:rsidRPr="005D5D56">
        <w:rPr>
          <w:rFonts w:ascii="Arial Narrow" w:hAnsi="Arial Narrow" w:cs="Calibri Light"/>
          <w:sz w:val="20"/>
          <w:szCs w:val="20"/>
          <w:lang w:val="es-ES"/>
        </w:rPr>
        <w:t>5</w:t>
      </w:r>
      <w:r w:rsidR="00C2287B" w:rsidRPr="005D5D56">
        <w:rPr>
          <w:rFonts w:ascii="Arial Narrow" w:hAnsi="Arial Narrow" w:cs="Calibri Light"/>
          <w:sz w:val="20"/>
          <w:szCs w:val="20"/>
          <w:lang w:val="es-ES"/>
        </w:rPr>
        <w:t xml:space="preserve"> COMIDAS, TRASLADOS Y GUÍA BILINGÜE PORTUGUÉS/ESPAÑOL | </w:t>
      </w:r>
      <w:r w:rsidRPr="005D5D56">
        <w:rPr>
          <w:rFonts w:ascii="Arial Narrow" w:hAnsi="Arial Narrow" w:cs="Calibri Light"/>
          <w:sz w:val="20"/>
          <w:szCs w:val="20"/>
          <w:lang w:val="es-ES"/>
        </w:rPr>
        <w:t>6</w:t>
      </w:r>
      <w:r w:rsidR="00C2287B" w:rsidRPr="005D5D56">
        <w:rPr>
          <w:rFonts w:ascii="Arial Narrow" w:hAnsi="Arial Narrow" w:cs="Calibri Light"/>
          <w:sz w:val="20"/>
          <w:szCs w:val="20"/>
          <w:lang w:val="es-ES"/>
        </w:rPr>
        <w:t xml:space="preserve"> DÍAS</w:t>
      </w:r>
    </w:p>
    <w:p w14:paraId="70C57EA6" w14:textId="77777777" w:rsidR="00C2287B" w:rsidRPr="00526758" w:rsidRDefault="00C2287B" w:rsidP="00C2287B">
      <w:pPr>
        <w:pStyle w:val="NoSpacing"/>
        <w:rPr>
          <w:rFonts w:ascii="Arial Narrow" w:hAnsi="Arial Narrow" w:cs="Calibri Light"/>
          <w:sz w:val="20"/>
          <w:szCs w:val="20"/>
          <w:lang w:val="es-ES"/>
        </w:rPr>
      </w:pPr>
    </w:p>
    <w:p w14:paraId="1084D9B6" w14:textId="77777777" w:rsidR="00ED0C34" w:rsidRPr="00526758" w:rsidRDefault="00ED0C34" w:rsidP="00C2287B">
      <w:pPr>
        <w:pStyle w:val="NoSpacing"/>
        <w:rPr>
          <w:rFonts w:ascii="Arial Narrow" w:hAnsi="Arial Narrow" w:cs="Calibri Light"/>
          <w:sz w:val="20"/>
          <w:szCs w:val="20"/>
          <w:lang w:val="es-ES"/>
        </w:rPr>
      </w:pPr>
    </w:p>
    <w:p w14:paraId="54ECF0E6" w14:textId="1698479C" w:rsidR="00ED0C34" w:rsidRPr="00526758" w:rsidRDefault="004801D7" w:rsidP="00ED0C34">
      <w:pPr>
        <w:pStyle w:val="NoSpacing"/>
        <w:rPr>
          <w:rFonts w:ascii="Arial Narrow" w:hAnsi="Arial Narrow" w:cs="Calibri Light"/>
          <w:sz w:val="20"/>
          <w:szCs w:val="20"/>
          <w:lang w:val="es-ES"/>
        </w:rPr>
      </w:pPr>
      <w:r w:rsidRPr="009C15CB">
        <w:rPr>
          <w:rFonts w:ascii="Arial Narrow" w:hAnsi="Arial Narrow" w:cs="Calibri Light"/>
          <w:noProof/>
          <w:sz w:val="20"/>
          <w:szCs w:val="20"/>
          <w:lang w:val="en-US"/>
        </w:rPr>
        <w:drawing>
          <wp:anchor distT="0" distB="0" distL="114300" distR="114300" simplePos="0" relativeHeight="251658244" behindDoc="1" locked="0" layoutInCell="1" allowOverlap="1" wp14:anchorId="38DCFDA2" wp14:editId="63407C7E">
            <wp:simplePos x="0" y="0"/>
            <wp:positionH relativeFrom="margin">
              <wp:posOffset>3307080</wp:posOffset>
            </wp:positionH>
            <wp:positionV relativeFrom="paragraph">
              <wp:posOffset>7620</wp:posOffset>
            </wp:positionV>
            <wp:extent cx="1862455" cy="1675130"/>
            <wp:effectExtent l="0" t="0" r="4445" b="1270"/>
            <wp:wrapTight wrapText="bothSides">
              <wp:wrapPolygon edited="0">
                <wp:start x="0" y="0"/>
                <wp:lineTo x="0" y="21371"/>
                <wp:lineTo x="21431" y="21371"/>
                <wp:lineTo x="21431" y="0"/>
                <wp:lineTo x="0" y="0"/>
              </wp:wrapPolygon>
            </wp:wrapTight>
            <wp:docPr id="1766319948" name="Imagem 1766319948" descr="Uma imagem com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mapa&#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1862455" cy="1675130"/>
                    </a:xfrm>
                    <a:prstGeom prst="rect">
                      <a:avLst/>
                    </a:prstGeom>
                  </pic:spPr>
                </pic:pic>
              </a:graphicData>
            </a:graphic>
            <wp14:sizeRelH relativeFrom="page">
              <wp14:pctWidth>0</wp14:pctWidth>
            </wp14:sizeRelH>
            <wp14:sizeRelV relativeFrom="page">
              <wp14:pctHeight>0</wp14:pctHeight>
            </wp14:sizeRelV>
          </wp:anchor>
        </w:drawing>
      </w:r>
      <w:r w:rsidR="00E74AF3" w:rsidRPr="009C15CB">
        <w:rPr>
          <w:rFonts w:ascii="Arial Narrow" w:hAnsi="Arial Narrow" w:cs="Calibri Light"/>
          <w:sz w:val="20"/>
          <w:szCs w:val="20"/>
          <w:lang w:val="es-ES"/>
        </w:rPr>
        <w:t>Embárquese</w:t>
      </w:r>
      <w:r w:rsidR="00ED0C34" w:rsidRPr="009C15CB">
        <w:rPr>
          <w:rFonts w:ascii="Arial Narrow" w:hAnsi="Arial Narrow" w:cs="Calibri Light"/>
          <w:sz w:val="20"/>
          <w:szCs w:val="20"/>
          <w:lang w:val="es-ES"/>
        </w:rPr>
        <w:t xml:space="preserve"> en </w:t>
      </w:r>
      <w:r w:rsidR="00ED0C34" w:rsidRPr="00526758">
        <w:rPr>
          <w:rFonts w:ascii="Arial Narrow" w:hAnsi="Arial Narrow" w:cs="Calibri Light"/>
          <w:sz w:val="20"/>
          <w:szCs w:val="20"/>
          <w:lang w:val="es-ES"/>
        </w:rPr>
        <w:t>un viaje a través de este cruce de civilizaciones, sus monumentos emblemáticos y sitios declarados Patrimonio de la Humanidad por la UNESCO.</w:t>
      </w:r>
    </w:p>
    <w:p w14:paraId="20E28B49" w14:textId="77777777" w:rsidR="00ED0C34" w:rsidRPr="00526758" w:rsidRDefault="00ED0C34" w:rsidP="00ED0C34">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Venga a descubrir Estambul, la antigua capital de los imperios bizantino y otomano, Ankara, la sede del gobierno y los paisajes únicos de Capadocia.</w:t>
      </w:r>
    </w:p>
    <w:p w14:paraId="2E06404B" w14:textId="77777777" w:rsidR="00ED0C34" w:rsidRPr="00526758" w:rsidRDefault="00ED0C34" w:rsidP="00ED0C34">
      <w:pPr>
        <w:pStyle w:val="NoSpacing"/>
        <w:rPr>
          <w:rFonts w:ascii="Arial Narrow" w:hAnsi="Arial Narrow" w:cs="Calibri Light"/>
          <w:sz w:val="20"/>
          <w:szCs w:val="20"/>
          <w:lang w:val="es-ES"/>
        </w:rPr>
      </w:pPr>
      <w:r w:rsidRPr="00526758">
        <w:rPr>
          <w:rFonts w:ascii="Arial Narrow" w:hAnsi="Arial Narrow" w:cs="Calibri Light"/>
          <w:sz w:val="20"/>
          <w:szCs w:val="20"/>
          <w:lang w:val="es-ES"/>
        </w:rPr>
        <w:t>Son 6 días de viaje con alojamiento en hoteles de 5 estrellas, desayuno y 5 comidas incluidas.</w:t>
      </w:r>
    </w:p>
    <w:p w14:paraId="34DED58D" w14:textId="77777777" w:rsidR="00C2287B" w:rsidRPr="00526758" w:rsidRDefault="00C2287B" w:rsidP="00C2287B">
      <w:pPr>
        <w:pStyle w:val="NoSpacing"/>
        <w:rPr>
          <w:rFonts w:ascii="Arial Narrow" w:hAnsi="Arial Narrow" w:cs="Calibri Light"/>
          <w:sz w:val="20"/>
          <w:szCs w:val="20"/>
          <w:highlight w:val="yellow"/>
          <w:lang w:val="es-419"/>
        </w:rPr>
      </w:pPr>
    </w:p>
    <w:p w14:paraId="63B355B1" w14:textId="77777777" w:rsidR="00C2287B" w:rsidRPr="00526758" w:rsidRDefault="00C2287B" w:rsidP="00C2287B">
      <w:pPr>
        <w:pStyle w:val="NoSpacing"/>
        <w:rPr>
          <w:rFonts w:ascii="Arial Narrow" w:hAnsi="Arial Narrow" w:cs="Calibri Light"/>
          <w:sz w:val="20"/>
          <w:szCs w:val="20"/>
          <w:highlight w:val="yellow"/>
          <w:lang w:val="es-ES"/>
        </w:rPr>
      </w:pPr>
    </w:p>
    <w:p w14:paraId="71EB4E79" w14:textId="2A02D2B4" w:rsidR="00C2287B" w:rsidRPr="00526758" w:rsidRDefault="00C2287B" w:rsidP="00C2287B">
      <w:pPr>
        <w:pStyle w:val="NoSpacing"/>
        <w:rPr>
          <w:rFonts w:ascii="Arial Narrow" w:hAnsi="Arial Narrow" w:cs="Calibri Light"/>
          <w:sz w:val="20"/>
          <w:szCs w:val="20"/>
          <w:lang w:val="es-ES"/>
        </w:rPr>
      </w:pPr>
      <w:r w:rsidRPr="00526758">
        <w:rPr>
          <w:rFonts w:ascii="Arial Narrow" w:hAnsi="Arial Narrow" w:cs="Calibri Light"/>
          <w:sz w:val="20"/>
          <w:szCs w:val="20"/>
          <w:lang w:val="es-ES"/>
        </w:rPr>
        <w:t>Visitando: Estambul, Ankara, Capadocia</w:t>
      </w:r>
      <w:r w:rsidR="004801D7" w:rsidRPr="00526758">
        <w:rPr>
          <w:rFonts w:ascii="Arial Narrow" w:hAnsi="Arial Narrow" w:cs="Calibri Light"/>
          <w:sz w:val="20"/>
          <w:szCs w:val="20"/>
          <w:lang w:val="es-ES"/>
        </w:rPr>
        <w:t>.</w:t>
      </w:r>
    </w:p>
    <w:p w14:paraId="6B2E7CBA" w14:textId="77777777" w:rsidR="00C2287B" w:rsidRPr="00526758" w:rsidRDefault="00C2287B" w:rsidP="00C2287B">
      <w:pPr>
        <w:pStyle w:val="NoSpacing"/>
        <w:rPr>
          <w:rFonts w:ascii="Arial Narrow" w:hAnsi="Arial Narrow" w:cs="Calibri Light"/>
          <w:sz w:val="20"/>
          <w:szCs w:val="20"/>
          <w:lang w:val="es-ES"/>
        </w:rPr>
      </w:pPr>
    </w:p>
    <w:p w14:paraId="7173E6AD" w14:textId="77777777" w:rsidR="00C2287B" w:rsidRPr="00526758" w:rsidRDefault="00C2287B" w:rsidP="00C2287B">
      <w:pPr>
        <w:jc w:val="center"/>
        <w:rPr>
          <w:rFonts w:ascii="Arial Narrow" w:eastAsia="Calibri" w:hAnsi="Arial Narrow" w:cs="Calibri Light"/>
          <w:sz w:val="20"/>
          <w:szCs w:val="20"/>
          <w:lang w:val="es-419"/>
        </w:rPr>
      </w:pPr>
    </w:p>
    <w:p w14:paraId="06656579" w14:textId="77777777" w:rsidR="00C2287B" w:rsidRPr="00526758" w:rsidRDefault="00C2287B" w:rsidP="00C2287B">
      <w:pPr>
        <w:pStyle w:val="NoSpacing"/>
        <w:jc w:val="both"/>
        <w:rPr>
          <w:rFonts w:ascii="Arial Narrow" w:hAnsi="Arial Narrow" w:cs="Calibri Light"/>
          <w:b/>
          <w:bCs/>
          <w:sz w:val="20"/>
          <w:szCs w:val="20"/>
          <w:lang w:val="es-ES"/>
        </w:rPr>
      </w:pPr>
    </w:p>
    <w:p w14:paraId="4E95D345" w14:textId="77777777" w:rsidR="00B20C34" w:rsidRPr="00526758" w:rsidRDefault="00B20C34" w:rsidP="00B20C34">
      <w:pPr>
        <w:pStyle w:val="NoSpacing"/>
        <w:jc w:val="both"/>
        <w:rPr>
          <w:rFonts w:ascii="Arial Narrow" w:hAnsi="Arial Narrow" w:cs="Calibri Light"/>
          <w:b/>
          <w:bCs/>
          <w:sz w:val="20"/>
          <w:szCs w:val="20"/>
          <w:lang w:val="es-ES"/>
        </w:rPr>
      </w:pPr>
    </w:p>
    <w:p w14:paraId="64D6E817" w14:textId="77777777" w:rsidR="00B20C34" w:rsidRPr="00526758" w:rsidRDefault="00B20C34" w:rsidP="00B20C34">
      <w:pPr>
        <w:pStyle w:val="NoSpacing"/>
        <w:jc w:val="both"/>
        <w:rPr>
          <w:rFonts w:ascii="Arial Narrow" w:hAnsi="Arial Narrow" w:cs="Calibri Light"/>
          <w:b/>
          <w:bCs/>
          <w:sz w:val="20"/>
          <w:szCs w:val="20"/>
          <w:lang w:val="es-ES"/>
        </w:rPr>
      </w:pPr>
      <w:r w:rsidRPr="00526758">
        <w:rPr>
          <w:rFonts w:ascii="Arial Narrow" w:hAnsi="Arial Narrow" w:cs="Calibri Light"/>
          <w:noProof/>
          <w:sz w:val="20"/>
          <w:szCs w:val="20"/>
          <w:lang w:val="en-US"/>
        </w:rPr>
        <mc:AlternateContent>
          <mc:Choice Requires="wps">
            <w:drawing>
              <wp:anchor distT="0" distB="0" distL="114300" distR="114300" simplePos="0" relativeHeight="251658246" behindDoc="0" locked="0" layoutInCell="1" allowOverlap="1" wp14:anchorId="2DBD40DE" wp14:editId="506E3E6B">
                <wp:simplePos x="0" y="0"/>
                <wp:positionH relativeFrom="margin">
                  <wp:align>left</wp:align>
                </wp:positionH>
                <wp:positionV relativeFrom="paragraph">
                  <wp:posOffset>86360</wp:posOffset>
                </wp:positionV>
                <wp:extent cx="3095625" cy="2124075"/>
                <wp:effectExtent l="0" t="0" r="28575" b="28575"/>
                <wp:wrapSquare wrapText="bothSides"/>
                <wp:docPr id="1841076476" name="Caixa de texto 1"/>
                <wp:cNvGraphicFramePr/>
                <a:graphic xmlns:a="http://schemas.openxmlformats.org/drawingml/2006/main">
                  <a:graphicData uri="http://schemas.microsoft.com/office/word/2010/wordprocessingShape">
                    <wps:wsp>
                      <wps:cNvSpPr txBox="1"/>
                      <wps:spPr>
                        <a:xfrm>
                          <a:off x="0" y="0"/>
                          <a:ext cx="3095625" cy="2124075"/>
                        </a:xfrm>
                        <a:prstGeom prst="rect">
                          <a:avLst/>
                        </a:prstGeom>
                        <a:noFill/>
                        <a:ln w="6350">
                          <a:solidFill>
                            <a:prstClr val="black"/>
                          </a:solidFill>
                        </a:ln>
                      </wps:spPr>
                      <wps:txbx>
                        <w:txbxContent>
                          <w:p w14:paraId="037018F1"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7E7983B4"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16BE8C6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271CF036"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380237" w14:textId="77777777" w:rsidR="00B20C34" w:rsidRPr="00C068F8"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2BB9AD1B" w14:textId="77777777" w:rsidR="00B20C34" w:rsidRDefault="00B20C34" w:rsidP="00B20C34">
                            <w:pPr>
                              <w:pStyle w:val="NoSpacing"/>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0D32B656" w14:textId="77777777" w:rsidR="00B20C34" w:rsidRDefault="00B20C34" w:rsidP="00B20C34">
                            <w:pPr>
                              <w:pStyle w:val="NoSpacing"/>
                              <w:jc w:val="both"/>
                              <w:rPr>
                                <w:rFonts w:ascii="Arial Narrow" w:hAnsi="Arial Narrow" w:cs="Calibri Light"/>
                                <w:sz w:val="20"/>
                                <w:szCs w:val="20"/>
                                <w:lang w:val="es-ES"/>
                              </w:rPr>
                            </w:pPr>
                          </w:p>
                          <w:p w14:paraId="6D89A654" w14:textId="77777777" w:rsidR="00B20C34" w:rsidRPr="00E44A3A" w:rsidRDefault="00B20C34" w:rsidP="00B20C34">
                            <w:pPr>
                              <w:pStyle w:val="NoSpacing"/>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54BEE15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39D7DE7C"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297F1C01"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0C622DDB"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D85D5B8" w14:textId="77777777" w:rsidR="00B20C34" w:rsidRPr="00E44A3A"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0264BF4D" w14:textId="77777777" w:rsidR="00B20C34" w:rsidRDefault="00B20C34" w:rsidP="00B20C34">
                            <w:pPr>
                              <w:pStyle w:val="NoSpacing"/>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6E0B9D13" w14:textId="77777777" w:rsidR="00B20C34" w:rsidRPr="00C068F8" w:rsidRDefault="00B20C34" w:rsidP="00B20C34">
                            <w:pPr>
                              <w:pStyle w:val="NoSpacing"/>
                              <w:jc w:val="both"/>
                              <w:rPr>
                                <w:rFonts w:ascii="Arial Narrow" w:hAnsi="Arial Narrow" w:cs="Calibri Light"/>
                                <w:sz w:val="20"/>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D40DE" id="_x0000_s1028" type="#_x0000_t202" style="position:absolute;left:0;text-align:left;margin-left:0;margin-top:6.8pt;width:243.75pt;height:167.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" filled="f" strokeweight=".5pt">
                <v:textbox>
                  <w:txbxContent>
                    <w:p w14:paraId="037018F1" w14:textId="77777777" w:rsidR="00B20C34" w:rsidRPr="00E44A3A" w:rsidRDefault="00B20C34" w:rsidP="00B20C34">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w:t>
                      </w:r>
                    </w:p>
                    <w:p w14:paraId="7E7983B4"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Mayo: 08 y 22</w:t>
                      </w:r>
                    </w:p>
                    <w:p w14:paraId="16BE8C66"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Julio: 10</w:t>
                      </w:r>
                    </w:p>
                    <w:p w14:paraId="271CF036"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Agosto: 21</w:t>
                      </w:r>
                    </w:p>
                    <w:p w14:paraId="1C380237" w14:textId="77777777" w:rsidR="00B20C34" w:rsidRPr="00C068F8"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Septiembre: 11 y 25</w:t>
                      </w:r>
                    </w:p>
                    <w:p w14:paraId="2BB9AD1B" w14:textId="77777777" w:rsidR="00B20C34" w:rsidRDefault="00B20C34" w:rsidP="00B20C34">
                      <w:pPr>
                        <w:pStyle w:val="SemEspaamento"/>
                        <w:jc w:val="both"/>
                        <w:rPr>
                          <w:rFonts w:ascii="Arial Narrow" w:hAnsi="Arial Narrow" w:cs="Calibri Light"/>
                          <w:sz w:val="20"/>
                          <w:szCs w:val="20"/>
                          <w:lang w:val="es-ES"/>
                        </w:rPr>
                      </w:pPr>
                      <w:r w:rsidRPr="00C068F8">
                        <w:rPr>
                          <w:rFonts w:ascii="Arial Narrow" w:hAnsi="Arial Narrow" w:cs="Calibri Light"/>
                          <w:sz w:val="20"/>
                          <w:szCs w:val="20"/>
                          <w:lang w:val="es-ES"/>
                        </w:rPr>
                        <w:t>Octubre: 02 y 09</w:t>
                      </w:r>
                    </w:p>
                    <w:p w14:paraId="0D32B656" w14:textId="77777777" w:rsidR="00B20C34" w:rsidRDefault="00B20C34" w:rsidP="00B20C34">
                      <w:pPr>
                        <w:pStyle w:val="SemEspaamento"/>
                        <w:jc w:val="both"/>
                        <w:rPr>
                          <w:rFonts w:ascii="Arial Narrow" w:hAnsi="Arial Narrow" w:cs="Calibri Light"/>
                          <w:sz w:val="20"/>
                          <w:szCs w:val="20"/>
                          <w:lang w:val="es-ES"/>
                        </w:rPr>
                      </w:pPr>
                    </w:p>
                    <w:p w14:paraId="6D89A654" w14:textId="77777777" w:rsidR="00B20C34" w:rsidRPr="00E44A3A" w:rsidRDefault="00B20C34" w:rsidP="00B20C34">
                      <w:pPr>
                        <w:pStyle w:val="SemEspaamento"/>
                        <w:jc w:val="both"/>
                        <w:rPr>
                          <w:rFonts w:ascii="Arial Narrow" w:hAnsi="Arial Narrow" w:cs="Calibri Light"/>
                          <w:b/>
                          <w:bCs/>
                          <w:sz w:val="20"/>
                          <w:szCs w:val="20"/>
                          <w:lang w:val="es-ES"/>
                        </w:rPr>
                      </w:pPr>
                      <w:r w:rsidRPr="002442A8">
                        <w:rPr>
                          <w:rFonts w:ascii="Arial Narrow" w:hAnsi="Arial Narrow" w:cs="Calibri Light"/>
                          <w:b/>
                          <w:bCs/>
                          <w:sz w:val="20"/>
                          <w:szCs w:val="20"/>
                          <w:lang w:val="es-ES"/>
                        </w:rPr>
                        <w:t>SALIDAS VIERNES</w:t>
                      </w:r>
                      <w:r w:rsidRPr="00E44A3A">
                        <w:rPr>
                          <w:rFonts w:ascii="Arial Narrow" w:hAnsi="Arial Narrow" w:cs="Calibri Light"/>
                          <w:b/>
                          <w:bCs/>
                          <w:sz w:val="20"/>
                          <w:szCs w:val="20"/>
                          <w:lang w:val="es-ES"/>
                        </w:rPr>
                        <w:t xml:space="preserve"> 2026</w:t>
                      </w:r>
                      <w:r>
                        <w:rPr>
                          <w:rFonts w:ascii="Arial Narrow" w:hAnsi="Arial Narrow" w:cs="Calibri Light"/>
                          <w:b/>
                          <w:bCs/>
                          <w:sz w:val="20"/>
                          <w:szCs w:val="20"/>
                          <w:lang w:val="es-ES"/>
                        </w:rPr>
                        <w:t xml:space="preserve"> CON OFERTA HOTEL CUEVA:</w:t>
                      </w:r>
                    </w:p>
                    <w:p w14:paraId="54BEE158"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Abril: 03 y 17</w:t>
                      </w:r>
                    </w:p>
                    <w:p w14:paraId="39D7DE7C"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Junio: 12 y 26</w:t>
                      </w:r>
                    </w:p>
                    <w:p w14:paraId="297F1C01"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Julio: 24</w:t>
                      </w:r>
                    </w:p>
                    <w:p w14:paraId="0C622DDB"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Agosto: 07</w:t>
                      </w:r>
                    </w:p>
                    <w:p w14:paraId="2D85D5B8" w14:textId="77777777" w:rsidR="00B20C34" w:rsidRPr="00E44A3A"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Octubre: 30</w:t>
                      </w:r>
                    </w:p>
                    <w:p w14:paraId="0264BF4D" w14:textId="77777777" w:rsidR="00B20C34" w:rsidRDefault="00B20C34" w:rsidP="00B20C34">
                      <w:pPr>
                        <w:pStyle w:val="SemEspaamento"/>
                        <w:jc w:val="both"/>
                        <w:rPr>
                          <w:rFonts w:ascii="Arial Narrow" w:hAnsi="Arial Narrow" w:cs="Calibri Light"/>
                          <w:sz w:val="20"/>
                          <w:szCs w:val="20"/>
                          <w:lang w:val="es-ES"/>
                        </w:rPr>
                      </w:pPr>
                      <w:r w:rsidRPr="00E44A3A">
                        <w:rPr>
                          <w:rFonts w:ascii="Arial Narrow" w:hAnsi="Arial Narrow" w:cs="Calibri Light"/>
                          <w:sz w:val="20"/>
                          <w:szCs w:val="20"/>
                          <w:lang w:val="es-ES"/>
                        </w:rPr>
                        <w:t>Noviembre: 13</w:t>
                      </w:r>
                    </w:p>
                    <w:p w14:paraId="6E0B9D13" w14:textId="77777777" w:rsidR="00B20C34" w:rsidRPr="00C068F8" w:rsidRDefault="00B20C34" w:rsidP="00B20C34">
                      <w:pPr>
                        <w:pStyle w:val="SemEspaamento"/>
                        <w:jc w:val="both"/>
                        <w:rPr>
                          <w:rFonts w:ascii="Arial Narrow" w:hAnsi="Arial Narrow" w:cs="Calibri Light"/>
                          <w:sz w:val="20"/>
                          <w:szCs w:val="20"/>
                          <w:lang w:val="es-ES"/>
                        </w:rPr>
                      </w:pPr>
                    </w:p>
                  </w:txbxContent>
                </v:textbox>
                <w10:wrap type="square" anchorx="margin"/>
              </v:shape>
            </w:pict>
          </mc:Fallback>
        </mc:AlternateContent>
      </w:r>
    </w:p>
    <w:p w14:paraId="23929505" w14:textId="77777777" w:rsidR="00B20C34" w:rsidRPr="00526758" w:rsidRDefault="00B20C34" w:rsidP="00B20C34">
      <w:pPr>
        <w:pStyle w:val="NoSpacing"/>
        <w:rPr>
          <w:rFonts w:ascii="Arial Narrow" w:hAnsi="Arial Narrow" w:cs="Calibri Light"/>
          <w:sz w:val="20"/>
          <w:szCs w:val="20"/>
          <w:highlight w:val="yellow"/>
          <w:lang w:val="es-ES"/>
        </w:rPr>
      </w:pPr>
    </w:p>
    <w:p w14:paraId="496BB26A" w14:textId="77777777" w:rsidR="00B20C34" w:rsidRPr="00526758" w:rsidRDefault="00B20C34" w:rsidP="00B20C34">
      <w:pPr>
        <w:pStyle w:val="NoSpacing"/>
        <w:rPr>
          <w:rFonts w:ascii="Arial Narrow" w:hAnsi="Arial Narrow" w:cs="Calibri Light"/>
          <w:sz w:val="20"/>
          <w:szCs w:val="20"/>
          <w:highlight w:val="yellow"/>
          <w:lang w:val="es-ES"/>
        </w:rPr>
      </w:pPr>
    </w:p>
    <w:p w14:paraId="43A85EEE" w14:textId="77777777" w:rsidR="00B20C34" w:rsidRPr="00526758" w:rsidRDefault="00B20C34" w:rsidP="00B20C34">
      <w:pPr>
        <w:pStyle w:val="NoSpacing"/>
        <w:rPr>
          <w:rFonts w:ascii="Arial Narrow" w:hAnsi="Arial Narrow" w:cs="Calibri Light"/>
          <w:sz w:val="20"/>
          <w:szCs w:val="20"/>
          <w:highlight w:val="yellow"/>
          <w:lang w:val="es-ES"/>
        </w:rPr>
      </w:pPr>
    </w:p>
    <w:p w14:paraId="2D4EA2CF" w14:textId="77777777" w:rsidR="00B20C34" w:rsidRPr="00526758" w:rsidRDefault="00B20C34" w:rsidP="00B20C34">
      <w:pPr>
        <w:pStyle w:val="NoSpacing"/>
        <w:rPr>
          <w:rFonts w:ascii="Arial Narrow" w:hAnsi="Arial Narrow" w:cs="Calibri Light"/>
          <w:sz w:val="20"/>
          <w:szCs w:val="20"/>
          <w:highlight w:val="yellow"/>
          <w:lang w:val="es-ES"/>
        </w:rPr>
      </w:pPr>
    </w:p>
    <w:p w14:paraId="3CC8AA94" w14:textId="77777777" w:rsidR="00B20C34" w:rsidRPr="00526758" w:rsidRDefault="00B20C34" w:rsidP="00B20C34">
      <w:pPr>
        <w:pStyle w:val="NoSpacing"/>
        <w:rPr>
          <w:rFonts w:ascii="Arial Narrow" w:hAnsi="Arial Narrow" w:cs="Calibri Light"/>
          <w:sz w:val="20"/>
          <w:szCs w:val="20"/>
          <w:highlight w:val="yellow"/>
          <w:lang w:val="es-ES"/>
        </w:rPr>
      </w:pPr>
    </w:p>
    <w:p w14:paraId="7944BF43" w14:textId="77777777" w:rsidR="00B20C34" w:rsidRPr="00526758" w:rsidRDefault="00B20C34" w:rsidP="00B20C34">
      <w:pPr>
        <w:pStyle w:val="NoSpacing"/>
        <w:rPr>
          <w:rFonts w:ascii="Arial Narrow" w:hAnsi="Arial Narrow" w:cs="Calibri Light"/>
          <w:sz w:val="20"/>
          <w:szCs w:val="20"/>
          <w:highlight w:val="yellow"/>
          <w:lang w:val="es-ES"/>
        </w:rPr>
      </w:pPr>
    </w:p>
    <w:p w14:paraId="5D6A62D3" w14:textId="77777777" w:rsidR="00B20C34" w:rsidRPr="00526758" w:rsidRDefault="00B20C34" w:rsidP="00B20C34">
      <w:pPr>
        <w:pStyle w:val="NoSpacing"/>
        <w:rPr>
          <w:rFonts w:ascii="Arial Narrow" w:hAnsi="Arial Narrow" w:cs="Calibri Light"/>
          <w:sz w:val="20"/>
          <w:szCs w:val="20"/>
          <w:highlight w:val="yellow"/>
          <w:lang w:val="es-ES"/>
        </w:rPr>
      </w:pPr>
    </w:p>
    <w:p w14:paraId="555E31A9" w14:textId="77777777" w:rsidR="00B20C34" w:rsidRPr="00526758" w:rsidRDefault="00B20C34" w:rsidP="00B20C34">
      <w:pPr>
        <w:pStyle w:val="NoSpacing"/>
        <w:rPr>
          <w:rFonts w:ascii="Arial Narrow" w:hAnsi="Arial Narrow" w:cs="Calibri Light"/>
          <w:sz w:val="20"/>
          <w:szCs w:val="20"/>
          <w:highlight w:val="yellow"/>
          <w:lang w:val="es-ES"/>
        </w:rPr>
      </w:pPr>
    </w:p>
    <w:p w14:paraId="19A407A6" w14:textId="77777777" w:rsidR="00B20C34" w:rsidRPr="00526758" w:rsidRDefault="00B20C34" w:rsidP="00B20C34">
      <w:pPr>
        <w:pStyle w:val="NoSpacing"/>
        <w:rPr>
          <w:rFonts w:ascii="Arial Narrow" w:hAnsi="Arial Narrow" w:cs="Calibri Light"/>
          <w:sz w:val="20"/>
          <w:szCs w:val="20"/>
          <w:highlight w:val="yellow"/>
          <w:lang w:val="es-ES"/>
        </w:rPr>
      </w:pPr>
    </w:p>
    <w:p w14:paraId="44C62A52" w14:textId="77777777" w:rsidR="00B20C34" w:rsidRPr="00526758" w:rsidRDefault="00B20C34" w:rsidP="00B20C34">
      <w:pPr>
        <w:pStyle w:val="NoSpacing"/>
        <w:rPr>
          <w:rFonts w:ascii="Arial Narrow" w:hAnsi="Arial Narrow" w:cs="Calibri Light"/>
          <w:sz w:val="20"/>
          <w:szCs w:val="20"/>
          <w:highlight w:val="yellow"/>
          <w:lang w:val="es-ES"/>
        </w:rPr>
      </w:pPr>
    </w:p>
    <w:p w14:paraId="01525C6B"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FB01311"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30D854BC"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76378244"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4A8D5FF7"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2CA76AE9" w14:textId="77777777" w:rsidR="00B20C34" w:rsidRPr="00526758" w:rsidRDefault="00B20C34" w:rsidP="00B20C34">
      <w:pPr>
        <w:pStyle w:val="NoSpacing"/>
        <w:rPr>
          <w:rFonts w:ascii="Arial Narrow" w:hAnsi="Arial Narrow" w:cs="Calibri Light"/>
          <w:b/>
          <w:bCs/>
          <w:sz w:val="20"/>
          <w:szCs w:val="20"/>
          <w:highlight w:val="yellow"/>
          <w:u w:val="single"/>
          <w:lang w:val="es-ES"/>
        </w:rPr>
      </w:pPr>
    </w:p>
    <w:p w14:paraId="089DEF65" w14:textId="77777777" w:rsidR="00C2287B" w:rsidRPr="00526758" w:rsidRDefault="00C2287B" w:rsidP="00C2287B">
      <w:pPr>
        <w:pStyle w:val="NoSpacing"/>
        <w:rPr>
          <w:rFonts w:ascii="Arial Narrow" w:hAnsi="Arial Narrow" w:cs="Calibri Light"/>
          <w:b/>
          <w:bCs/>
          <w:sz w:val="20"/>
          <w:szCs w:val="20"/>
          <w:highlight w:val="yellow"/>
          <w:u w:val="single"/>
          <w:lang w:val="es-ES"/>
        </w:rPr>
      </w:pPr>
    </w:p>
    <w:p w14:paraId="2DF5A1C0" w14:textId="77777777" w:rsidR="00C2287B" w:rsidRPr="00526758" w:rsidRDefault="00C2287B" w:rsidP="00C2287B">
      <w:pPr>
        <w:pStyle w:val="NoSpacing"/>
        <w:rPr>
          <w:rFonts w:ascii="Arial Narrow" w:hAnsi="Arial Narrow" w:cs="Calibri Light"/>
          <w:b/>
          <w:bCs/>
          <w:sz w:val="20"/>
          <w:szCs w:val="20"/>
          <w:highlight w:val="yellow"/>
          <w:u w:val="single"/>
          <w:lang w:val="es-ES"/>
        </w:rPr>
      </w:pPr>
    </w:p>
    <w:p w14:paraId="32752B76" w14:textId="77777777" w:rsidR="00C2287B" w:rsidRPr="00526758" w:rsidRDefault="00C2287B" w:rsidP="00C2287B">
      <w:pPr>
        <w:pStyle w:val="NoSpacing"/>
        <w:rPr>
          <w:rFonts w:ascii="Arial Narrow" w:hAnsi="Arial Narrow" w:cs="Calibri Light"/>
          <w:sz w:val="20"/>
          <w:szCs w:val="20"/>
          <w:highlight w:val="yellow"/>
          <w:lang w:val="es-ES"/>
        </w:rPr>
      </w:pPr>
    </w:p>
    <w:p w14:paraId="3E8D11DD" w14:textId="77777777" w:rsidR="00D2118B" w:rsidRDefault="00D2118B" w:rsidP="00C2287B">
      <w:pPr>
        <w:spacing w:after="0" w:line="240" w:lineRule="auto"/>
        <w:rPr>
          <w:rFonts w:ascii="Arial Narrow" w:hAnsi="Arial Narrow" w:cs="Calibri Light"/>
          <w:b/>
          <w:bCs/>
          <w:w w:val="90"/>
          <w:sz w:val="20"/>
          <w:szCs w:val="20"/>
          <w:lang w:val="es-ES"/>
        </w:rPr>
      </w:pPr>
    </w:p>
    <w:p w14:paraId="3BADF349" w14:textId="77777777" w:rsidR="00D2118B" w:rsidRDefault="00D2118B" w:rsidP="00C2287B">
      <w:pPr>
        <w:spacing w:after="0" w:line="240" w:lineRule="auto"/>
        <w:rPr>
          <w:rFonts w:ascii="Arial Narrow" w:hAnsi="Arial Narrow" w:cs="Calibri Light"/>
          <w:b/>
          <w:bCs/>
          <w:w w:val="90"/>
          <w:sz w:val="20"/>
          <w:szCs w:val="20"/>
          <w:lang w:val="es-ES"/>
        </w:rPr>
      </w:pPr>
    </w:p>
    <w:p w14:paraId="0E0C5B3D" w14:textId="77777777" w:rsidR="00D2118B" w:rsidRDefault="00D2118B" w:rsidP="00C2287B">
      <w:pPr>
        <w:spacing w:after="0" w:line="240" w:lineRule="auto"/>
        <w:rPr>
          <w:rFonts w:ascii="Arial Narrow" w:hAnsi="Arial Narrow" w:cs="Calibri Light"/>
          <w:b/>
          <w:bCs/>
          <w:w w:val="90"/>
          <w:sz w:val="20"/>
          <w:szCs w:val="20"/>
          <w:lang w:val="es-ES"/>
        </w:rPr>
      </w:pPr>
    </w:p>
    <w:p w14:paraId="3B3A1463" w14:textId="77777777" w:rsidR="00D2118B" w:rsidRDefault="00D2118B" w:rsidP="00C2287B">
      <w:pPr>
        <w:spacing w:after="0" w:line="240" w:lineRule="auto"/>
        <w:rPr>
          <w:rFonts w:ascii="Arial Narrow" w:hAnsi="Arial Narrow" w:cs="Calibri Light"/>
          <w:b/>
          <w:bCs/>
          <w:w w:val="90"/>
          <w:sz w:val="20"/>
          <w:szCs w:val="20"/>
          <w:lang w:val="es-ES"/>
        </w:rPr>
      </w:pPr>
    </w:p>
    <w:p w14:paraId="5ED3E906" w14:textId="77777777" w:rsidR="00D2118B" w:rsidRDefault="00D2118B" w:rsidP="00C2287B">
      <w:pPr>
        <w:spacing w:after="0" w:line="240" w:lineRule="auto"/>
        <w:rPr>
          <w:rFonts w:ascii="Arial Narrow" w:hAnsi="Arial Narrow" w:cs="Calibri Light"/>
          <w:b/>
          <w:bCs/>
          <w:w w:val="90"/>
          <w:sz w:val="20"/>
          <w:szCs w:val="20"/>
          <w:lang w:val="es-ES"/>
        </w:rPr>
      </w:pPr>
    </w:p>
    <w:p w14:paraId="37B40556" w14:textId="77777777" w:rsidR="00D2118B" w:rsidRDefault="00D2118B" w:rsidP="00C2287B">
      <w:pPr>
        <w:spacing w:after="0" w:line="240" w:lineRule="auto"/>
        <w:rPr>
          <w:rFonts w:ascii="Arial Narrow" w:hAnsi="Arial Narrow" w:cs="Calibri Light"/>
          <w:b/>
          <w:bCs/>
          <w:w w:val="90"/>
          <w:sz w:val="20"/>
          <w:szCs w:val="20"/>
          <w:lang w:val="es-ES"/>
        </w:rPr>
      </w:pPr>
    </w:p>
    <w:p w14:paraId="20C64F3E" w14:textId="77777777" w:rsidR="00D2118B" w:rsidRDefault="00D2118B" w:rsidP="00C2287B">
      <w:pPr>
        <w:spacing w:after="0" w:line="240" w:lineRule="auto"/>
        <w:rPr>
          <w:rFonts w:ascii="Arial Narrow" w:hAnsi="Arial Narrow" w:cs="Calibri Light"/>
          <w:b/>
          <w:bCs/>
          <w:w w:val="90"/>
          <w:sz w:val="20"/>
          <w:szCs w:val="20"/>
          <w:lang w:val="es-ES"/>
        </w:rPr>
      </w:pPr>
    </w:p>
    <w:p w14:paraId="4D296320" w14:textId="77777777" w:rsidR="00D2118B" w:rsidRDefault="00D2118B" w:rsidP="00C2287B">
      <w:pPr>
        <w:spacing w:after="0" w:line="240" w:lineRule="auto"/>
        <w:rPr>
          <w:rFonts w:ascii="Arial Narrow" w:hAnsi="Arial Narrow" w:cs="Calibri Light"/>
          <w:b/>
          <w:bCs/>
          <w:w w:val="90"/>
          <w:sz w:val="20"/>
          <w:szCs w:val="20"/>
          <w:lang w:val="es-ES"/>
        </w:rPr>
      </w:pPr>
    </w:p>
    <w:p w14:paraId="103C4BAA" w14:textId="77777777" w:rsidR="00D2118B" w:rsidRDefault="00D2118B" w:rsidP="00C2287B">
      <w:pPr>
        <w:spacing w:after="0" w:line="240" w:lineRule="auto"/>
        <w:rPr>
          <w:rFonts w:ascii="Arial Narrow" w:hAnsi="Arial Narrow" w:cs="Calibri Light"/>
          <w:b/>
          <w:bCs/>
          <w:w w:val="90"/>
          <w:sz w:val="20"/>
          <w:szCs w:val="20"/>
          <w:lang w:val="es-ES"/>
        </w:rPr>
      </w:pPr>
    </w:p>
    <w:p w14:paraId="5A2FCD47" w14:textId="77777777" w:rsidR="00D2118B" w:rsidRDefault="00D2118B" w:rsidP="00C2287B">
      <w:pPr>
        <w:spacing w:after="0" w:line="240" w:lineRule="auto"/>
        <w:rPr>
          <w:rFonts w:ascii="Arial Narrow" w:hAnsi="Arial Narrow" w:cs="Calibri Light"/>
          <w:b/>
          <w:bCs/>
          <w:w w:val="90"/>
          <w:sz w:val="20"/>
          <w:szCs w:val="20"/>
          <w:lang w:val="es-ES"/>
        </w:rPr>
      </w:pPr>
    </w:p>
    <w:p w14:paraId="7EF0D5EE" w14:textId="77777777" w:rsidR="00D2118B" w:rsidRDefault="00D2118B" w:rsidP="00C2287B">
      <w:pPr>
        <w:spacing w:after="0" w:line="240" w:lineRule="auto"/>
        <w:rPr>
          <w:rFonts w:ascii="Arial Narrow" w:hAnsi="Arial Narrow" w:cs="Calibri Light"/>
          <w:b/>
          <w:bCs/>
          <w:w w:val="90"/>
          <w:sz w:val="20"/>
          <w:szCs w:val="20"/>
          <w:lang w:val="es-ES"/>
        </w:rPr>
      </w:pPr>
    </w:p>
    <w:p w14:paraId="17F54FAE" w14:textId="77777777" w:rsidR="00D2118B" w:rsidRDefault="00D2118B" w:rsidP="00C2287B">
      <w:pPr>
        <w:spacing w:after="0" w:line="240" w:lineRule="auto"/>
        <w:rPr>
          <w:rFonts w:ascii="Arial Narrow" w:hAnsi="Arial Narrow" w:cs="Calibri Light"/>
          <w:b/>
          <w:bCs/>
          <w:w w:val="90"/>
          <w:sz w:val="20"/>
          <w:szCs w:val="20"/>
          <w:lang w:val="es-ES"/>
        </w:rPr>
      </w:pPr>
    </w:p>
    <w:p w14:paraId="18410793" w14:textId="77777777" w:rsidR="00D2118B" w:rsidRDefault="00D2118B" w:rsidP="00C2287B">
      <w:pPr>
        <w:spacing w:after="0" w:line="240" w:lineRule="auto"/>
        <w:rPr>
          <w:rFonts w:ascii="Arial Narrow" w:hAnsi="Arial Narrow" w:cs="Calibri Light"/>
          <w:b/>
          <w:bCs/>
          <w:w w:val="90"/>
          <w:sz w:val="20"/>
          <w:szCs w:val="20"/>
          <w:lang w:val="es-ES"/>
        </w:rPr>
      </w:pPr>
    </w:p>
    <w:p w14:paraId="65D24CB3" w14:textId="77777777" w:rsidR="00D2118B" w:rsidRDefault="00D2118B" w:rsidP="00C2287B">
      <w:pPr>
        <w:spacing w:after="0" w:line="240" w:lineRule="auto"/>
        <w:rPr>
          <w:rFonts w:ascii="Arial Narrow" w:hAnsi="Arial Narrow" w:cs="Calibri Light"/>
          <w:b/>
          <w:bCs/>
          <w:w w:val="90"/>
          <w:sz w:val="20"/>
          <w:szCs w:val="20"/>
          <w:lang w:val="es-ES"/>
        </w:rPr>
      </w:pPr>
    </w:p>
    <w:p w14:paraId="0CEB540A" w14:textId="77777777" w:rsidR="005D5D56" w:rsidRDefault="005D5D56" w:rsidP="00C2287B">
      <w:pPr>
        <w:spacing w:after="0" w:line="240" w:lineRule="auto"/>
        <w:rPr>
          <w:rFonts w:ascii="Arial Narrow" w:hAnsi="Arial Narrow" w:cs="Calibri Light"/>
          <w:b/>
          <w:bCs/>
          <w:w w:val="90"/>
          <w:sz w:val="20"/>
          <w:szCs w:val="20"/>
          <w:lang w:val="es-ES"/>
        </w:rPr>
      </w:pPr>
    </w:p>
    <w:p w14:paraId="186680EA" w14:textId="77777777" w:rsidR="005D5D56" w:rsidRDefault="005D5D56" w:rsidP="00C2287B">
      <w:pPr>
        <w:spacing w:after="0" w:line="240" w:lineRule="auto"/>
        <w:rPr>
          <w:rFonts w:ascii="Arial Narrow" w:hAnsi="Arial Narrow" w:cs="Calibri Light"/>
          <w:b/>
          <w:bCs/>
          <w:w w:val="90"/>
          <w:sz w:val="20"/>
          <w:szCs w:val="20"/>
          <w:lang w:val="es-ES"/>
        </w:rPr>
      </w:pPr>
    </w:p>
    <w:p w14:paraId="44E8DB80" w14:textId="77777777" w:rsidR="005D5D56" w:rsidRDefault="005D5D56" w:rsidP="00C2287B">
      <w:pPr>
        <w:spacing w:after="0" w:line="240" w:lineRule="auto"/>
        <w:rPr>
          <w:rFonts w:ascii="Arial Narrow" w:hAnsi="Arial Narrow" w:cs="Calibri Light"/>
          <w:b/>
          <w:bCs/>
          <w:w w:val="90"/>
          <w:sz w:val="20"/>
          <w:szCs w:val="20"/>
          <w:lang w:val="es-ES"/>
        </w:rPr>
      </w:pPr>
    </w:p>
    <w:p w14:paraId="47CE967D" w14:textId="77777777" w:rsidR="00D2118B" w:rsidRDefault="00D2118B" w:rsidP="00C2287B">
      <w:pPr>
        <w:spacing w:after="0" w:line="240" w:lineRule="auto"/>
        <w:rPr>
          <w:rFonts w:ascii="Arial Narrow" w:hAnsi="Arial Narrow" w:cs="Calibri Light"/>
          <w:b/>
          <w:bCs/>
          <w:w w:val="90"/>
          <w:sz w:val="20"/>
          <w:szCs w:val="20"/>
          <w:lang w:val="es-ES"/>
        </w:rPr>
      </w:pPr>
    </w:p>
    <w:p w14:paraId="0F4A4B23" w14:textId="77777777" w:rsidR="00D2118B" w:rsidRDefault="00C2287B" w:rsidP="00D2118B">
      <w:pPr>
        <w:spacing w:after="0" w:line="240" w:lineRule="auto"/>
        <w:rPr>
          <w:rFonts w:ascii="Arial Narrow" w:hAnsi="Arial Narrow" w:cs="Calibri Light"/>
          <w:color w:val="0070C0"/>
          <w:w w:val="90"/>
          <w:sz w:val="20"/>
          <w:szCs w:val="20"/>
          <w:lang w:val="es-ES"/>
        </w:rPr>
      </w:pPr>
      <w:r w:rsidRPr="00526758">
        <w:rPr>
          <w:rFonts w:ascii="Arial Narrow" w:hAnsi="Arial Narrow" w:cs="Calibri Light"/>
          <w:b/>
          <w:bCs/>
          <w:w w:val="90"/>
          <w:sz w:val="20"/>
          <w:szCs w:val="20"/>
          <w:lang w:val="es-ES"/>
        </w:rPr>
        <w:t>Importante:</w:t>
      </w:r>
      <w:r w:rsidRPr="00526758">
        <w:rPr>
          <w:rFonts w:ascii="Arial Narrow" w:hAnsi="Arial Narrow" w:cs="Calibri Light"/>
          <w:w w:val="90"/>
          <w:sz w:val="20"/>
          <w:szCs w:val="20"/>
          <w:lang w:val="es-ES"/>
        </w:rPr>
        <w:t xml:space="preserve"> Fechas, itinerarios y precios pueden cambiar sin aviso previo.</w:t>
      </w:r>
      <w:r w:rsidR="002C5B52">
        <w:rPr>
          <w:rFonts w:ascii="Arial Narrow" w:hAnsi="Arial Narrow" w:cs="Calibri Light"/>
          <w:w w:val="90"/>
          <w:sz w:val="20"/>
          <w:szCs w:val="20"/>
          <w:lang w:val="es-ES"/>
        </w:rPr>
        <w:t xml:space="preserve"> </w:t>
      </w:r>
      <w:r w:rsidRPr="00526758">
        <w:rPr>
          <w:rFonts w:ascii="Arial Narrow" w:hAnsi="Arial Narrow" w:cs="Calibri Light"/>
          <w:w w:val="90"/>
          <w:sz w:val="20"/>
          <w:szCs w:val="20"/>
          <w:lang w:val="es-ES"/>
        </w:rPr>
        <w:t xml:space="preserve">Para información actualizada, por favor consultar </w:t>
      </w:r>
      <w:hyperlink r:id="rId17" w:history="1">
        <w:r w:rsidRPr="00526758">
          <w:rPr>
            <w:rStyle w:val="Hyperlink"/>
            <w:rFonts w:ascii="Arial Narrow" w:hAnsi="Arial Narrow" w:cs="Calibri Light"/>
            <w:color w:val="0070C0"/>
            <w:w w:val="90"/>
            <w:sz w:val="20"/>
            <w:szCs w:val="20"/>
            <w:lang w:val="es-ES"/>
          </w:rPr>
          <w:t>www.americas-abreu.com</w:t>
        </w:r>
      </w:hyperlink>
      <w:r w:rsidRPr="00526758">
        <w:rPr>
          <w:rFonts w:ascii="Arial Narrow" w:hAnsi="Arial Narrow" w:cs="Calibri Light"/>
          <w:color w:val="0070C0"/>
          <w:w w:val="90"/>
          <w:sz w:val="20"/>
          <w:szCs w:val="20"/>
          <w:lang w:val="es-ES"/>
        </w:rPr>
        <w:t xml:space="preserve"> </w:t>
      </w:r>
    </w:p>
    <w:p w14:paraId="559C639B" w14:textId="34398775" w:rsidR="00C2287B" w:rsidRPr="00D2118B" w:rsidRDefault="00C2287B" w:rsidP="00D2118B">
      <w:pPr>
        <w:rPr>
          <w:rFonts w:ascii="Arial Narrow" w:hAnsi="Arial Narrow" w:cs="Calibri Light"/>
          <w:color w:val="0070C0"/>
          <w:w w:val="90"/>
          <w:sz w:val="20"/>
          <w:szCs w:val="20"/>
          <w:lang w:val="es-ES"/>
        </w:rPr>
      </w:pPr>
      <w:r w:rsidRPr="00526758">
        <w:rPr>
          <w:rFonts w:ascii="Arial Narrow" w:hAnsi="Arial Narrow" w:cs="Calibri Light"/>
          <w:b/>
          <w:sz w:val="20"/>
          <w:szCs w:val="20"/>
          <w:lang w:val="es-ES"/>
        </w:rPr>
        <w:lastRenderedPageBreak/>
        <w:t>ITINERARIO</w:t>
      </w:r>
    </w:p>
    <w:p w14:paraId="170BAFD7" w14:textId="508FC451"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1</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Llegada a Estambul</w:t>
      </w:r>
    </w:p>
    <w:p w14:paraId="366581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Llegada al aeropuerto de Estambul. Recepción y traslado al hotel (la mayoría de los hoteles sólo aceptan entrada después de las 14:00hrs). Alojamiento.</w:t>
      </w:r>
    </w:p>
    <w:p w14:paraId="3297A8B5"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7F300449" w14:textId="72BDBC19"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2</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Estambul</w:t>
      </w:r>
    </w:p>
    <w:p w14:paraId="7021713B"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Su guía lo estará esperando a las 08h00 en la recepción del hotel. le pedimos su puntualidad para aprovechar su día de la mejor manera. Traslado al centro histórico de Estambul. Día libre para actividades por su cuenta. Regreso por su cuenta al hotel.</w:t>
      </w:r>
    </w:p>
    <w:p w14:paraId="4E01E9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Consulte los tours opcionales del día: Estambul Clásico (visita de la Iglesia de Santa Irene, el Palacio de Topkapi, la Mezquita Azul y el Gran Bazar), con almuerzo incluido.</w:t>
      </w:r>
    </w:p>
    <w:p w14:paraId="5157C0BA"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2E8981A7" w14:textId="2980012F"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3</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Estambul / Ankara</w:t>
      </w:r>
    </w:p>
    <w:p w14:paraId="6C3FB49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Salida del hotel para realizar un recorrido panorámico por la zona de Taksim, el corazón de la parte moderna de Estambul. Paseo por la avenida peatonal de Istiklal, una de las más famosas de la ciudad, para admirar los edificios del siglo XIX, la iglesia de San Antonio, el mercado de pescado y el mercado de frutas. Tiempo libre para almorzar.</w:t>
      </w:r>
    </w:p>
    <w:p w14:paraId="62FFE54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Continuación del viaje hacia Ankara (450 km). Llegada a la capital turca y cena en el hotel.</w:t>
      </w:r>
    </w:p>
    <w:p w14:paraId="0E0C190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Consulte los tours opcionales del día: Paseo en barco por el Bósforo, con almuerzo incluido.</w:t>
      </w:r>
    </w:p>
    <w:p w14:paraId="205FA0D0"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0FA914B2" w14:textId="5E55E243"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4</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Ankara / Capadocia</w:t>
      </w:r>
    </w:p>
    <w:p w14:paraId="648BBA6E"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Visite el Mausoleo de Ataturk, uno de los ejemplos más destacados de la arquitectura moderna en Turquía. Situado en lo alto de una colina de Ankara, fue diseñado por un arquitecto turco y construido entre 1944 y 1953 para ser el lugar de descanso final de Mustafa Kemal Atatürk, fundador y primer presidente de la moderna República de Turquía.</w:t>
      </w:r>
    </w:p>
    <w:p w14:paraId="5F7BF446"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Salida hacia Capadocia (290km). Llegada y almuerzo en un restaurante local. Parada fotográfica en el hermoso valle de Avcilar y después en el pueblo de Uçhisar, uno de los más típicos de la región. A continuación, visita de un centro de joyería para descubrir las piedras típicas del país. Continuación hacia su hotel en Capadocia y cena.</w:t>
      </w:r>
    </w:p>
    <w:p w14:paraId="73FD54B0"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58A6DF6B" w14:textId="2BBF6D52"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 xml:space="preserve">Día 5 </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Capadocia</w:t>
      </w:r>
    </w:p>
    <w:p w14:paraId="14D5F2E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Descubra el Museo al Aire Libre de Goreme, patrimonio de la UNESCO desde 1984. Contiene la mejor colección de iglesias rupestres de Capadocia.</w:t>
      </w:r>
    </w:p>
    <w:p w14:paraId="6ED43206"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Almuerzo en un restaurante local. Parada en el encantador Valle Rojo (Devrent). Tiempo libre en Ortahisar, un pintoresco pueblo agrícola.</w:t>
      </w:r>
    </w:p>
    <w:p w14:paraId="5D901387"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El recorrido continúa con una visita a un centro de artesanía, famoso por sus alfombras.</w:t>
      </w:r>
    </w:p>
    <w:p w14:paraId="7B4A0BEA"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Antes de regresar al hotel, exploración de una histórica ciudad subterránea, conocida por sus casas y túneles secretos, que diversos pueblos han utilizado como refugio a lo largo de los siglos. Cena en el hotel.</w:t>
      </w:r>
    </w:p>
    <w:p w14:paraId="62B80319" w14:textId="77777777" w:rsidR="00D2118B" w:rsidRPr="00D2118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Consulte los tours opcionales del día: Paseo en globo aerostático.</w:t>
      </w:r>
    </w:p>
    <w:p w14:paraId="0078C269" w14:textId="77777777" w:rsidR="00D2118B" w:rsidRPr="00D2118B" w:rsidRDefault="00D2118B" w:rsidP="00D2118B">
      <w:pPr>
        <w:spacing w:after="0" w:line="240" w:lineRule="auto"/>
        <w:jc w:val="both"/>
        <w:rPr>
          <w:rFonts w:ascii="Arial Narrow" w:hAnsi="Arial Narrow" w:cs="Calibri Light"/>
          <w:b/>
          <w:bCs/>
          <w:sz w:val="20"/>
          <w:szCs w:val="20"/>
          <w:lang w:val="es-ES"/>
        </w:rPr>
      </w:pPr>
    </w:p>
    <w:p w14:paraId="33C6E92C" w14:textId="2AD66AB1" w:rsidR="00D2118B" w:rsidRPr="00D2118B" w:rsidRDefault="00D2118B" w:rsidP="00D2118B">
      <w:pPr>
        <w:spacing w:after="0" w:line="240" w:lineRule="auto"/>
        <w:jc w:val="both"/>
        <w:rPr>
          <w:rFonts w:ascii="Arial Narrow" w:hAnsi="Arial Narrow" w:cs="Calibri Light"/>
          <w:b/>
          <w:bCs/>
          <w:sz w:val="20"/>
          <w:szCs w:val="20"/>
          <w:lang w:val="es-ES"/>
        </w:rPr>
      </w:pPr>
      <w:r w:rsidRPr="00D2118B">
        <w:rPr>
          <w:rFonts w:ascii="Arial Narrow" w:hAnsi="Arial Narrow" w:cs="Calibri Light"/>
          <w:b/>
          <w:bCs/>
          <w:sz w:val="20"/>
          <w:szCs w:val="20"/>
          <w:lang w:val="es-ES"/>
        </w:rPr>
        <w:t>Día 6</w:t>
      </w:r>
      <w:r>
        <w:rPr>
          <w:rFonts w:ascii="Arial Narrow" w:hAnsi="Arial Narrow" w:cs="Calibri Light"/>
          <w:b/>
          <w:bCs/>
          <w:sz w:val="20"/>
          <w:szCs w:val="20"/>
          <w:lang w:val="es-ES"/>
        </w:rPr>
        <w:t xml:space="preserve"> -</w:t>
      </w:r>
      <w:r w:rsidRPr="00D2118B">
        <w:rPr>
          <w:rFonts w:ascii="Arial Narrow" w:hAnsi="Arial Narrow" w:cs="Calibri Light"/>
          <w:b/>
          <w:bCs/>
          <w:sz w:val="20"/>
          <w:szCs w:val="20"/>
          <w:lang w:val="es-ES"/>
        </w:rPr>
        <w:t xml:space="preserve"> Salida de Capadocia</w:t>
      </w:r>
    </w:p>
    <w:p w14:paraId="2416811A" w14:textId="70EC0B35" w:rsidR="00C2287B" w:rsidRDefault="00D2118B" w:rsidP="00D2118B">
      <w:pPr>
        <w:spacing w:after="0" w:line="240" w:lineRule="auto"/>
        <w:jc w:val="both"/>
        <w:rPr>
          <w:rFonts w:ascii="Arial Narrow" w:hAnsi="Arial Narrow" w:cs="Calibri Light"/>
          <w:sz w:val="20"/>
          <w:szCs w:val="20"/>
          <w:lang w:val="es-ES"/>
        </w:rPr>
      </w:pPr>
      <w:r w:rsidRPr="00D2118B">
        <w:rPr>
          <w:rFonts w:ascii="Arial Narrow" w:hAnsi="Arial Narrow" w:cs="Calibri Light"/>
          <w:sz w:val="20"/>
          <w:szCs w:val="20"/>
          <w:lang w:val="es-ES"/>
        </w:rPr>
        <w:t>Los servicios del hotel finalizan con el desayuno (la habitación puede permanecer ocupada hasta las 10h00 o las 12h00, según las normas de cada hotel). Tiempo libre hasta el traslado al aeropuerto de Kayseri. Regreso a su país. Fin de viaje.</w:t>
      </w:r>
    </w:p>
    <w:p w14:paraId="48EE432C" w14:textId="77777777" w:rsidR="00D2118B" w:rsidRPr="00D2118B" w:rsidRDefault="00D2118B" w:rsidP="00D2118B">
      <w:pPr>
        <w:spacing w:after="0" w:line="240" w:lineRule="auto"/>
        <w:jc w:val="both"/>
        <w:rPr>
          <w:rFonts w:ascii="Arial Narrow" w:hAnsi="Arial Narrow" w:cs="Calibri Light"/>
          <w:sz w:val="20"/>
          <w:szCs w:val="20"/>
          <w:lang w:val="es-ES"/>
        </w:rPr>
      </w:pPr>
    </w:p>
    <w:p w14:paraId="0E637720" w14:textId="77777777" w:rsidR="00C2287B" w:rsidRPr="00526758" w:rsidRDefault="00C2287B" w:rsidP="00C2287B">
      <w:pPr>
        <w:spacing w:after="0" w:line="240" w:lineRule="auto"/>
        <w:jc w:val="both"/>
        <w:rPr>
          <w:rFonts w:ascii="Arial Narrow" w:hAnsi="Arial Narrow" w:cs="Calibri Light"/>
          <w:sz w:val="20"/>
          <w:szCs w:val="20"/>
          <w:lang w:val="es-ES"/>
        </w:rPr>
      </w:pPr>
    </w:p>
    <w:p w14:paraId="18DDAE57"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419" w:eastAsia="pt-PT"/>
        </w:rPr>
      </w:pPr>
      <w:r w:rsidRPr="00526758">
        <w:rPr>
          <w:rFonts w:ascii="Arial Narrow" w:eastAsia="Times New Roman" w:hAnsi="Arial Narrow" w:cs="Calibri Light"/>
          <w:b/>
          <w:bCs/>
          <w:caps/>
          <w:spacing w:val="-15"/>
          <w:sz w:val="20"/>
          <w:szCs w:val="20"/>
          <w:lang w:val="es-419" w:eastAsia="pt-PT"/>
        </w:rPr>
        <w:t>servicios incluidos:</w:t>
      </w:r>
    </w:p>
    <w:p w14:paraId="2BBF185F"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5 desayunos y 5 comidas (2 almuerzos y 3 cenas) en restaurantes locales o hoteles;</w:t>
      </w:r>
    </w:p>
    <w:p w14:paraId="03222F86" w14:textId="77777777" w:rsidR="00D2118B" w:rsidRDefault="00D2118B" w:rsidP="00C72C1F">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Viaje en autobús o van de turismo;</w:t>
      </w:r>
    </w:p>
    <w:p w14:paraId="0CA3F8A9" w14:textId="77777777" w:rsidR="00D2118B" w:rsidRDefault="00D2118B" w:rsidP="00A33140">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1 traslado de llegada y 1 traslado de salida por reserva (los traslados sólo están incluidos si recibimos la información de los vuelos hasta 15 días antes del inicio del viaje);</w:t>
      </w:r>
    </w:p>
    <w:p w14:paraId="6963A5A4" w14:textId="77777777" w:rsidR="00D2118B" w:rsidRDefault="00D2118B" w:rsidP="00ED278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Servicio de maleteros en los hoteles (1 maleta por persona), excepto en Estambul;</w:t>
      </w:r>
      <w:r>
        <w:rPr>
          <w:rFonts w:ascii="Arial Narrow" w:hAnsi="Arial Narrow" w:cs="Calibri Light"/>
          <w:sz w:val="20"/>
          <w:szCs w:val="20"/>
          <w:lang w:val="es-ES"/>
        </w:rPr>
        <w:t xml:space="preserve"> </w:t>
      </w:r>
    </w:p>
    <w:p w14:paraId="02AEDC33"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Alojamiento en la categoría reservada en los hoteles previstos (o similares)</w:t>
      </w:r>
      <w:r>
        <w:rPr>
          <w:rFonts w:ascii="Arial Narrow" w:hAnsi="Arial Narrow" w:cs="Calibri Light"/>
          <w:sz w:val="20"/>
          <w:szCs w:val="20"/>
          <w:lang w:val="es-ES"/>
        </w:rPr>
        <w:t>;</w:t>
      </w:r>
    </w:p>
    <w:p w14:paraId="16F0A351" w14:textId="77777777" w:rsidR="00D2118B" w:rsidRDefault="00D2118B" w:rsidP="00A66471">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Tasas hoteleras y de servicio;</w:t>
      </w:r>
    </w:p>
    <w:p w14:paraId="5496AC50" w14:textId="77777777" w:rsidR="00D2118B" w:rsidRDefault="00D2118B" w:rsidP="00D2118B">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Acompañamiento del 2º al penúltimo día del viaje por un guía bilingüe (español y portugués)</w:t>
      </w:r>
      <w:r>
        <w:rPr>
          <w:rFonts w:ascii="Arial Narrow" w:hAnsi="Arial Narrow" w:cs="Calibri Light"/>
          <w:sz w:val="20"/>
          <w:szCs w:val="20"/>
          <w:lang w:val="es-ES"/>
        </w:rPr>
        <w:t>;</w:t>
      </w:r>
    </w:p>
    <w:p w14:paraId="2C3C44E4" w14:textId="77777777" w:rsidR="00D2118B" w:rsidRDefault="00D2118B" w:rsidP="00EC69E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Visitas panorámicas (entrada no incluida): Estambul y la región de Capadocia;</w:t>
      </w:r>
    </w:p>
    <w:p w14:paraId="5CF87714" w14:textId="0D526012" w:rsidR="00D2118B" w:rsidRDefault="00D2118B" w:rsidP="00EC69E2">
      <w:pPr>
        <w:pStyle w:val="ListParagraph"/>
        <w:numPr>
          <w:ilvl w:val="0"/>
          <w:numId w:val="13"/>
        </w:numPr>
        <w:spacing w:after="0" w:line="240" w:lineRule="auto"/>
        <w:ind w:left="426"/>
        <w:jc w:val="both"/>
        <w:rPr>
          <w:rFonts w:ascii="Arial Narrow" w:hAnsi="Arial Narrow" w:cs="Calibri Light"/>
          <w:sz w:val="20"/>
          <w:szCs w:val="20"/>
          <w:lang w:val="es-ES"/>
        </w:rPr>
      </w:pPr>
      <w:r w:rsidRPr="00D2118B">
        <w:rPr>
          <w:rFonts w:ascii="Arial Narrow" w:hAnsi="Arial Narrow" w:cs="Calibri Light"/>
          <w:sz w:val="20"/>
          <w:szCs w:val="20"/>
          <w:lang w:val="es-ES"/>
        </w:rPr>
        <w:t>Visitas, entradas a museos y monumentos según itinerario: Mausoleo de Ataturk, Museo al Aire Libre de Goreme, Ciudad Subterránea en Capadocia</w:t>
      </w:r>
    </w:p>
    <w:p w14:paraId="6BB445A7" w14:textId="77777777" w:rsidR="00D2118B" w:rsidRDefault="00D2118B" w:rsidP="00D2118B">
      <w:pPr>
        <w:spacing w:after="0" w:line="240" w:lineRule="auto"/>
        <w:jc w:val="both"/>
        <w:rPr>
          <w:rFonts w:ascii="Arial Narrow" w:hAnsi="Arial Narrow" w:cs="Calibri Light"/>
          <w:sz w:val="20"/>
          <w:szCs w:val="20"/>
          <w:lang w:val="es-ES"/>
        </w:rPr>
      </w:pPr>
    </w:p>
    <w:p w14:paraId="1DAA9A73" w14:textId="77777777" w:rsidR="00D2118B" w:rsidRDefault="00D2118B" w:rsidP="00D2118B">
      <w:pPr>
        <w:spacing w:after="0" w:line="240" w:lineRule="auto"/>
        <w:jc w:val="both"/>
        <w:rPr>
          <w:rFonts w:ascii="Arial Narrow" w:hAnsi="Arial Narrow" w:cs="Calibri Light"/>
          <w:sz w:val="20"/>
          <w:szCs w:val="20"/>
          <w:lang w:val="es-ES"/>
        </w:rPr>
      </w:pPr>
    </w:p>
    <w:p w14:paraId="0BFB41F1" w14:textId="77777777" w:rsidR="00D2118B" w:rsidRPr="00D2118B" w:rsidRDefault="00D2118B" w:rsidP="00D2118B">
      <w:pPr>
        <w:spacing w:after="0" w:line="240" w:lineRule="auto"/>
        <w:jc w:val="both"/>
        <w:rPr>
          <w:rFonts w:ascii="Arial Narrow" w:hAnsi="Arial Narrow" w:cs="Calibri Light"/>
          <w:sz w:val="20"/>
          <w:szCs w:val="20"/>
          <w:lang w:val="es-ES"/>
        </w:rPr>
      </w:pPr>
    </w:p>
    <w:p w14:paraId="5B73BC14" w14:textId="77777777" w:rsidR="00C2287B" w:rsidRPr="00526758" w:rsidRDefault="00C2287B" w:rsidP="00D2118B">
      <w:pPr>
        <w:spacing w:after="0" w:line="240" w:lineRule="auto"/>
        <w:jc w:val="both"/>
        <w:rPr>
          <w:rFonts w:ascii="Arial Narrow" w:eastAsia="Times New Roman" w:hAnsi="Arial Narrow" w:cs="Calibri Light"/>
          <w:sz w:val="20"/>
          <w:szCs w:val="20"/>
          <w:lang w:val="es-419" w:eastAsia="pt-PT"/>
        </w:rPr>
      </w:pPr>
    </w:p>
    <w:p w14:paraId="02032A94" w14:textId="77777777" w:rsidR="00C2287B" w:rsidRPr="00526758" w:rsidRDefault="00C2287B" w:rsidP="00C2287B">
      <w:pPr>
        <w:spacing w:after="0" w:line="240" w:lineRule="auto"/>
        <w:jc w:val="both"/>
        <w:rPr>
          <w:rFonts w:ascii="Arial Narrow" w:eastAsia="Times New Roman" w:hAnsi="Arial Narrow" w:cs="Calibri Light"/>
          <w:b/>
          <w:bCs/>
          <w:caps/>
          <w:spacing w:val="-15"/>
          <w:sz w:val="20"/>
          <w:szCs w:val="20"/>
          <w:lang w:val="es-ES" w:eastAsia="pt-PT"/>
        </w:rPr>
      </w:pPr>
      <w:r w:rsidRPr="00526758">
        <w:rPr>
          <w:rFonts w:ascii="Arial Narrow" w:eastAsia="Times New Roman" w:hAnsi="Arial Narrow" w:cs="Calibri Light"/>
          <w:b/>
          <w:bCs/>
          <w:caps/>
          <w:spacing w:val="-15"/>
          <w:sz w:val="20"/>
          <w:szCs w:val="20"/>
          <w:lang w:val="es-ES" w:eastAsia="pt-PT"/>
        </w:rPr>
        <w:lastRenderedPageBreak/>
        <w:t>Servicios excluidos:</w:t>
      </w:r>
    </w:p>
    <w:p w14:paraId="4E85250A"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Vuelos;</w:t>
      </w:r>
    </w:p>
    <w:p w14:paraId="64EAD018"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Bebidas en las comidas;</w:t>
      </w:r>
    </w:p>
    <w:p w14:paraId="1F3E02EF" w14:textId="6A65FD5D"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Propinas a guías, chóferes y maleteros (Valores indicativos por persona: 25 euros);</w:t>
      </w:r>
    </w:p>
    <w:p w14:paraId="290358FA" w14:textId="77777777" w:rsidR="00C2287B" w:rsidRPr="00526758" w:rsidRDefault="00C2287B" w:rsidP="00C2287B">
      <w:pPr>
        <w:pStyle w:val="ListParagraph"/>
        <w:numPr>
          <w:ilvl w:val="0"/>
          <w:numId w:val="13"/>
        </w:numPr>
        <w:spacing w:after="0" w:line="240" w:lineRule="auto"/>
        <w:ind w:left="426"/>
        <w:jc w:val="both"/>
        <w:rPr>
          <w:rFonts w:ascii="Arial Narrow" w:hAnsi="Arial Narrow" w:cs="Calibri Light"/>
          <w:sz w:val="20"/>
          <w:szCs w:val="20"/>
          <w:lang w:val="es-ES"/>
        </w:rPr>
      </w:pPr>
      <w:r w:rsidRPr="00526758">
        <w:rPr>
          <w:rFonts w:ascii="Arial Narrow" w:hAnsi="Arial Narrow" w:cs="Calibri Light"/>
          <w:sz w:val="20"/>
          <w:szCs w:val="20"/>
          <w:lang w:val="es-ES"/>
        </w:rPr>
        <w:t>Todos aquellos servicios que no se encuentren debidamente especificados en los “SERVICIOS INCLUIDOS”.</w:t>
      </w:r>
    </w:p>
    <w:p w14:paraId="0079339C" w14:textId="77777777" w:rsidR="00C2287B" w:rsidRPr="00526758" w:rsidRDefault="00C2287B" w:rsidP="00C2287B">
      <w:pPr>
        <w:spacing w:after="0" w:line="240" w:lineRule="auto"/>
        <w:ind w:left="66"/>
        <w:jc w:val="both"/>
        <w:rPr>
          <w:rFonts w:ascii="Arial Narrow" w:hAnsi="Arial Narrow" w:cs="Calibri Light"/>
          <w:sz w:val="20"/>
          <w:szCs w:val="20"/>
          <w:highlight w:val="yellow"/>
          <w:lang w:val="es-ES"/>
        </w:rPr>
      </w:pPr>
    </w:p>
    <w:p w14:paraId="57E1BF9A" w14:textId="77777777" w:rsidR="00E71766" w:rsidRDefault="00E71766" w:rsidP="00C2287B">
      <w:pPr>
        <w:spacing w:after="0" w:line="240" w:lineRule="auto"/>
        <w:rPr>
          <w:rFonts w:ascii="Arial Narrow" w:eastAsia="Times New Roman" w:hAnsi="Arial Narrow" w:cs="Calibri Light"/>
          <w:b/>
          <w:bCs/>
          <w:caps/>
          <w:spacing w:val="-15"/>
          <w:sz w:val="20"/>
          <w:szCs w:val="20"/>
          <w:lang w:val="es-ES" w:eastAsia="pt-PT"/>
        </w:rPr>
      </w:pPr>
    </w:p>
    <w:p w14:paraId="674DEEA4" w14:textId="77777777" w:rsidR="006F47C5" w:rsidRDefault="006F47C5" w:rsidP="002C5B52">
      <w:pPr>
        <w:suppressAutoHyphens/>
        <w:autoSpaceDN w:val="0"/>
        <w:spacing w:after="0" w:line="240" w:lineRule="auto"/>
        <w:rPr>
          <w:rFonts w:ascii="Arial Narrow" w:hAnsi="Arial Narrow" w:cstheme="majorHAnsi"/>
          <w:sz w:val="20"/>
          <w:szCs w:val="20"/>
          <w:lang w:val="es-ES"/>
        </w:rPr>
      </w:pPr>
    </w:p>
    <w:p w14:paraId="15D9A8CD" w14:textId="77777777" w:rsidR="006F47C5" w:rsidRDefault="006F47C5" w:rsidP="006F47C5">
      <w:pPr>
        <w:spacing w:after="0" w:line="240" w:lineRule="auto"/>
        <w:rPr>
          <w:rFonts w:ascii="Arial Narrow" w:eastAsia="Times New Roman" w:hAnsi="Arial Narrow" w:cs="Calibri Light"/>
          <w:b/>
          <w:bCs/>
          <w:caps/>
          <w:spacing w:val="-15"/>
          <w:sz w:val="20"/>
          <w:szCs w:val="20"/>
          <w:lang w:val="es-ES" w:eastAsia="pt-PT"/>
        </w:rPr>
      </w:pPr>
    </w:p>
    <w:p w14:paraId="6C0187E5" w14:textId="77777777" w:rsidR="006F47C5" w:rsidRDefault="006F47C5" w:rsidP="006F47C5">
      <w:pPr>
        <w:spacing w:after="0" w:line="240" w:lineRule="auto"/>
        <w:rPr>
          <w:rFonts w:ascii="Arial Narrow" w:eastAsia="Times New Roman" w:hAnsi="Arial Narrow" w:cs="Calibri Light"/>
          <w:b/>
          <w:bCs/>
          <w:caps/>
          <w:spacing w:val="-15"/>
          <w:sz w:val="20"/>
          <w:szCs w:val="20"/>
          <w:lang w:val="es-ES" w:eastAsia="pt-PT"/>
        </w:rPr>
      </w:pPr>
    </w:p>
    <w:p w14:paraId="11C73D3A" w14:textId="77777777" w:rsidR="006F47C5" w:rsidRPr="00EE0260" w:rsidRDefault="006F47C5" w:rsidP="006F47C5">
      <w:pPr>
        <w:spacing w:after="0" w:line="240" w:lineRule="auto"/>
        <w:jc w:val="center"/>
        <w:rPr>
          <w:rFonts w:ascii="Arial Narrow" w:hAnsi="Arial Narrow" w:cs="Calibri Light"/>
          <w:b/>
          <w:bCs/>
          <w:sz w:val="20"/>
          <w:szCs w:val="20"/>
          <w:u w:val="single"/>
          <w:lang w:val="es-ES"/>
        </w:rPr>
      </w:pPr>
      <w:r w:rsidRPr="00EE0260">
        <w:rPr>
          <w:rFonts w:ascii="Arial Narrow" w:hAnsi="Arial Narrow" w:cs="Calibri Light"/>
          <w:b/>
          <w:bCs/>
          <w:sz w:val="20"/>
          <w:szCs w:val="20"/>
          <w:u w:val="single"/>
          <w:lang w:val="es-ES"/>
        </w:rPr>
        <w:t>Precios hasta 31/12/2025</w:t>
      </w:r>
    </w:p>
    <w:p w14:paraId="615098C4" w14:textId="77777777" w:rsidR="006F47C5" w:rsidRDefault="006F47C5" w:rsidP="006F47C5">
      <w:pPr>
        <w:spacing w:after="0" w:line="240" w:lineRule="auto"/>
        <w:rPr>
          <w:rFonts w:ascii="Arial Narrow" w:eastAsia="Times New Roman" w:hAnsi="Arial Narrow" w:cs="Calibri Light"/>
          <w:b/>
          <w:bCs/>
          <w:caps/>
          <w:spacing w:val="-15"/>
          <w:sz w:val="20"/>
          <w:szCs w:val="20"/>
          <w:lang w:val="es-ES" w:eastAsia="pt-PT"/>
        </w:rPr>
      </w:pPr>
    </w:p>
    <w:p w14:paraId="5A2D8DA6" w14:textId="77777777" w:rsidR="006F47C5" w:rsidRPr="001437BE" w:rsidRDefault="006F47C5" w:rsidP="006F47C5">
      <w:pPr>
        <w:spacing w:after="0" w:line="240" w:lineRule="auto"/>
        <w:ind w:left="1416"/>
        <w:rPr>
          <w:rFonts w:ascii="Arial Narrow" w:eastAsia="Times New Roman" w:hAnsi="Arial Narrow" w:cs="Calibri Light"/>
          <w:b/>
          <w:bCs/>
          <w:caps/>
          <w:spacing w:val="-15"/>
          <w:sz w:val="24"/>
          <w:szCs w:val="24"/>
          <w:lang w:val="es-ES" w:eastAsia="pt-PT"/>
        </w:rPr>
      </w:pPr>
    </w:p>
    <w:tbl>
      <w:tblPr>
        <w:tblW w:w="9582" w:type="dxa"/>
        <w:jc w:val="center"/>
        <w:tblLook w:val="04A0" w:firstRow="1" w:lastRow="0" w:firstColumn="1" w:lastColumn="0" w:noHBand="0" w:noVBand="1"/>
      </w:tblPr>
      <w:tblGrid>
        <w:gridCol w:w="3353"/>
        <w:gridCol w:w="1042"/>
        <w:gridCol w:w="1417"/>
        <w:gridCol w:w="1377"/>
        <w:gridCol w:w="1175"/>
        <w:gridCol w:w="1218"/>
      </w:tblGrid>
      <w:tr w:rsidR="006F47C5" w:rsidRPr="001437BE" w14:paraId="33C3DE2A" w14:textId="77777777" w:rsidTr="0035307E">
        <w:trPr>
          <w:trHeight w:val="340"/>
          <w:jc w:val="center"/>
        </w:trPr>
        <w:tc>
          <w:tcPr>
            <w:tcW w:w="9582"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209FF698" w14:textId="77777777" w:rsidR="006F47C5" w:rsidRPr="001437BE" w:rsidRDefault="006F47C5" w:rsidP="0035307E">
            <w:pPr>
              <w:spacing w:after="0" w:line="240" w:lineRule="auto"/>
              <w:jc w:val="center"/>
              <w:rPr>
                <w:rFonts w:ascii="Arial Narrow" w:eastAsia="Times New Roman" w:hAnsi="Arial Narrow" w:cs="Calibri"/>
                <w:b/>
                <w:bCs/>
                <w:sz w:val="24"/>
                <w:szCs w:val="24"/>
                <w:lang w:val="en-US"/>
              </w:rPr>
            </w:pPr>
            <w:r w:rsidRPr="001437BE">
              <w:rPr>
                <w:rFonts w:ascii="Arial Narrow" w:eastAsia="Times New Roman" w:hAnsi="Arial Narrow" w:cs="Calibri"/>
                <w:b/>
                <w:bCs/>
                <w:sz w:val="24"/>
                <w:szCs w:val="24"/>
                <w:lang w:val="en-US"/>
              </w:rPr>
              <w:t>TURQUÍA ESENCIAL | 6 DÍAS</w:t>
            </w:r>
          </w:p>
        </w:tc>
      </w:tr>
      <w:tr w:rsidR="006F47C5" w:rsidRPr="001E78DE" w14:paraId="2A774CA7" w14:textId="77777777" w:rsidTr="0035307E">
        <w:trPr>
          <w:trHeight w:val="172"/>
          <w:jc w:val="center"/>
        </w:trPr>
        <w:tc>
          <w:tcPr>
            <w:tcW w:w="9582" w:type="dxa"/>
            <w:gridSpan w:val="6"/>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7C2ECCE4" w14:textId="77777777" w:rsidR="006F47C5" w:rsidRPr="001437BE" w:rsidRDefault="006F47C5"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6F47C5" w:rsidRPr="001437BE" w14:paraId="6465A29A" w14:textId="77777777" w:rsidTr="0035307E">
        <w:trPr>
          <w:trHeight w:val="345"/>
          <w:jc w:val="center"/>
        </w:trPr>
        <w:tc>
          <w:tcPr>
            <w:tcW w:w="3353" w:type="dxa"/>
            <w:tcBorders>
              <w:top w:val="nil"/>
              <w:left w:val="single" w:sz="8" w:space="0" w:color="auto"/>
              <w:bottom w:val="single" w:sz="4" w:space="0" w:color="auto"/>
              <w:right w:val="single" w:sz="4" w:space="0" w:color="auto"/>
            </w:tcBorders>
            <w:shd w:val="clear" w:color="000000" w:fill="0070C0"/>
            <w:vAlign w:val="center"/>
            <w:hideMark/>
          </w:tcPr>
          <w:p w14:paraId="3DC46607"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Tipologia </w:t>
            </w:r>
          </w:p>
        </w:tc>
        <w:tc>
          <w:tcPr>
            <w:tcW w:w="1042" w:type="dxa"/>
            <w:tcBorders>
              <w:top w:val="nil"/>
              <w:left w:val="nil"/>
              <w:bottom w:val="single" w:sz="4" w:space="0" w:color="auto"/>
              <w:right w:val="single" w:sz="4" w:space="0" w:color="auto"/>
            </w:tcBorders>
            <w:shd w:val="clear" w:color="000000" w:fill="0070C0"/>
            <w:vAlign w:val="center"/>
            <w:hideMark/>
          </w:tcPr>
          <w:p w14:paraId="328AFFB3"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417" w:type="dxa"/>
            <w:tcBorders>
              <w:top w:val="nil"/>
              <w:left w:val="nil"/>
              <w:bottom w:val="single" w:sz="4" w:space="0" w:color="auto"/>
              <w:right w:val="single" w:sz="4" w:space="0" w:color="auto"/>
            </w:tcBorders>
            <w:shd w:val="clear" w:color="000000" w:fill="0070C0"/>
            <w:vAlign w:val="center"/>
            <w:hideMark/>
          </w:tcPr>
          <w:p w14:paraId="198031BF"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377" w:type="dxa"/>
            <w:tcBorders>
              <w:top w:val="nil"/>
              <w:left w:val="nil"/>
              <w:bottom w:val="single" w:sz="4" w:space="0" w:color="auto"/>
              <w:right w:val="single" w:sz="4" w:space="0" w:color="auto"/>
            </w:tcBorders>
            <w:shd w:val="clear" w:color="000000" w:fill="0070C0"/>
            <w:vAlign w:val="center"/>
            <w:hideMark/>
          </w:tcPr>
          <w:p w14:paraId="66013D4F"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175" w:type="dxa"/>
            <w:tcBorders>
              <w:top w:val="nil"/>
              <w:left w:val="nil"/>
              <w:bottom w:val="single" w:sz="4" w:space="0" w:color="auto"/>
              <w:right w:val="single" w:sz="4" w:space="0" w:color="auto"/>
            </w:tcBorders>
            <w:shd w:val="clear" w:color="000000" w:fill="0070C0"/>
            <w:vAlign w:val="center"/>
            <w:hideMark/>
          </w:tcPr>
          <w:p w14:paraId="5899E021"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218" w:type="dxa"/>
            <w:tcBorders>
              <w:top w:val="nil"/>
              <w:left w:val="nil"/>
              <w:bottom w:val="single" w:sz="4" w:space="0" w:color="auto"/>
              <w:right w:val="single" w:sz="8" w:space="0" w:color="auto"/>
            </w:tcBorders>
            <w:shd w:val="clear" w:color="000000" w:fill="0070C0"/>
            <w:vAlign w:val="center"/>
            <w:hideMark/>
          </w:tcPr>
          <w:p w14:paraId="2238496D"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5-11 años</w:t>
            </w:r>
          </w:p>
        </w:tc>
      </w:tr>
      <w:tr w:rsidR="006F47C5" w:rsidRPr="001437BE" w14:paraId="5863C6E5"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2A1BDD24" w14:textId="77777777" w:rsidR="006F47C5" w:rsidRPr="001437BE" w:rsidRDefault="006F47C5" w:rsidP="0035307E">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 </w:t>
            </w:r>
            <w:r w:rsidRPr="001437BE">
              <w:rPr>
                <w:rFonts w:ascii="Arial Narrow" w:eastAsia="Times New Roman" w:hAnsi="Arial Narrow" w:cs="Calibri"/>
                <w:b/>
                <w:bCs/>
                <w:color w:val="000000"/>
                <w:sz w:val="20"/>
                <w:szCs w:val="20"/>
                <w:lang w:val="es-AR"/>
              </w:rPr>
              <w:t xml:space="preserve">Programa Base </w:t>
            </w:r>
          </w:p>
        </w:tc>
        <w:tc>
          <w:tcPr>
            <w:tcW w:w="1042" w:type="dxa"/>
            <w:tcBorders>
              <w:top w:val="nil"/>
              <w:left w:val="nil"/>
              <w:bottom w:val="single" w:sz="4" w:space="0" w:color="auto"/>
              <w:right w:val="single" w:sz="4" w:space="0" w:color="auto"/>
            </w:tcBorders>
            <w:vAlign w:val="center"/>
            <w:hideMark/>
          </w:tcPr>
          <w:p w14:paraId="09FF76D6"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87EB188" w14:textId="3BF1860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FB6468">
              <w:rPr>
                <w:rFonts w:ascii="Arial Narrow" w:hAnsi="Arial Narrow" w:cs="Calibri"/>
                <w:color w:val="000000"/>
                <w:sz w:val="20"/>
                <w:szCs w:val="20"/>
              </w:rPr>
              <w:t>563</w:t>
            </w:r>
          </w:p>
        </w:tc>
        <w:tc>
          <w:tcPr>
            <w:tcW w:w="1377" w:type="dxa"/>
            <w:tcBorders>
              <w:top w:val="single" w:sz="4" w:space="0" w:color="auto"/>
              <w:left w:val="nil"/>
              <w:bottom w:val="single" w:sz="4" w:space="0" w:color="auto"/>
              <w:right w:val="single" w:sz="4" w:space="0" w:color="auto"/>
            </w:tcBorders>
            <w:shd w:val="clear" w:color="000000" w:fill="FFFFFF"/>
            <w:vAlign w:val="center"/>
          </w:tcPr>
          <w:p w14:paraId="1F6D7451" w14:textId="7965EF30"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FB6468">
              <w:rPr>
                <w:rFonts w:ascii="Arial Narrow" w:hAnsi="Arial Narrow" w:cs="Calibri"/>
                <w:color w:val="000000"/>
                <w:sz w:val="20"/>
                <w:szCs w:val="20"/>
              </w:rPr>
              <w:t>563</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45140CF6" w14:textId="5A5A3F88"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w:t>
            </w:r>
            <w:r w:rsidR="00FB6468">
              <w:rPr>
                <w:rFonts w:ascii="Arial Narrow" w:hAnsi="Arial Narrow" w:cs="Calibri"/>
                <w:color w:val="000000"/>
                <w:sz w:val="20"/>
                <w:szCs w:val="20"/>
              </w:rPr>
              <w:t>21</w:t>
            </w:r>
          </w:p>
        </w:tc>
        <w:tc>
          <w:tcPr>
            <w:tcW w:w="1218" w:type="dxa"/>
            <w:tcBorders>
              <w:top w:val="single" w:sz="4" w:space="0" w:color="auto"/>
              <w:left w:val="nil"/>
              <w:bottom w:val="single" w:sz="4" w:space="0" w:color="auto"/>
              <w:right w:val="single" w:sz="8" w:space="0" w:color="auto"/>
            </w:tcBorders>
            <w:shd w:val="clear" w:color="000000" w:fill="FFFFFF"/>
            <w:vAlign w:val="center"/>
          </w:tcPr>
          <w:p w14:paraId="2D42026C"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304</w:t>
            </w:r>
            <w:r w:rsidRPr="001437BE">
              <w:rPr>
                <w:rFonts w:ascii="Arial Narrow" w:hAnsi="Arial Narrow" w:cs="Calibri"/>
                <w:color w:val="000000"/>
                <w:sz w:val="20"/>
                <w:szCs w:val="20"/>
              </w:rPr>
              <w:t xml:space="preserve"> </w:t>
            </w:r>
          </w:p>
        </w:tc>
      </w:tr>
      <w:tr w:rsidR="006F47C5" w:rsidRPr="001437BE" w14:paraId="6BF45DE9"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06D21AFB" w14:textId="77777777" w:rsidR="006F47C5" w:rsidRPr="001437BE" w:rsidRDefault="006F47C5" w:rsidP="0035307E">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 </w:t>
            </w:r>
            <w:r w:rsidRPr="001437BE">
              <w:rPr>
                <w:rFonts w:ascii="Arial Narrow" w:eastAsia="Times New Roman" w:hAnsi="Arial Narrow" w:cs="Calibri"/>
                <w:b/>
                <w:bCs/>
                <w:color w:val="000000"/>
                <w:sz w:val="20"/>
                <w:szCs w:val="20"/>
                <w:lang w:val="es-AR"/>
              </w:rPr>
              <w:t xml:space="preserve">Upgrade Hotel Área Taksim </w:t>
            </w:r>
          </w:p>
        </w:tc>
        <w:tc>
          <w:tcPr>
            <w:tcW w:w="1042" w:type="dxa"/>
            <w:tcBorders>
              <w:top w:val="nil"/>
              <w:left w:val="nil"/>
              <w:bottom w:val="single" w:sz="4" w:space="0" w:color="auto"/>
              <w:right w:val="single" w:sz="4" w:space="0" w:color="auto"/>
            </w:tcBorders>
            <w:vAlign w:val="center"/>
            <w:hideMark/>
          </w:tcPr>
          <w:p w14:paraId="4561D637"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5563DD50" w14:textId="793A1F11"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8C5818">
              <w:rPr>
                <w:rFonts w:ascii="Arial Narrow" w:hAnsi="Arial Narrow" w:cs="Calibri"/>
                <w:color w:val="000000"/>
                <w:sz w:val="20"/>
                <w:szCs w:val="20"/>
              </w:rPr>
              <w:t>$ 7</w:t>
            </w:r>
            <w:r w:rsidR="00961DD2">
              <w:rPr>
                <w:rFonts w:ascii="Arial Narrow" w:hAnsi="Arial Narrow" w:cs="Calibri"/>
                <w:color w:val="000000"/>
                <w:sz w:val="20"/>
                <w:szCs w:val="20"/>
              </w:rPr>
              <w:t>06</w:t>
            </w:r>
          </w:p>
        </w:tc>
        <w:tc>
          <w:tcPr>
            <w:tcW w:w="1377" w:type="dxa"/>
            <w:tcBorders>
              <w:top w:val="nil"/>
              <w:left w:val="nil"/>
              <w:bottom w:val="single" w:sz="4" w:space="0" w:color="auto"/>
              <w:right w:val="single" w:sz="4" w:space="0" w:color="auto"/>
            </w:tcBorders>
            <w:shd w:val="clear" w:color="000000" w:fill="FFFFFF"/>
            <w:vAlign w:val="center"/>
          </w:tcPr>
          <w:p w14:paraId="732E1E07" w14:textId="3E46E5A4"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7</w:t>
            </w:r>
            <w:r w:rsidR="00961DD2">
              <w:rPr>
                <w:rFonts w:ascii="Arial Narrow" w:hAnsi="Arial Narrow" w:cs="Calibri"/>
                <w:color w:val="000000"/>
                <w:sz w:val="20"/>
                <w:szCs w:val="20"/>
              </w:rPr>
              <w:t>06</w:t>
            </w:r>
          </w:p>
        </w:tc>
        <w:tc>
          <w:tcPr>
            <w:tcW w:w="1175" w:type="dxa"/>
            <w:tcBorders>
              <w:top w:val="nil"/>
              <w:left w:val="nil"/>
              <w:bottom w:val="single" w:sz="4" w:space="0" w:color="auto"/>
              <w:right w:val="single" w:sz="4" w:space="0" w:color="auto"/>
            </w:tcBorders>
            <w:shd w:val="clear" w:color="000000" w:fill="FFFFFF"/>
            <w:vAlign w:val="center"/>
          </w:tcPr>
          <w:p w14:paraId="4B42D5D3" w14:textId="612E3D7A"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12</w:t>
            </w:r>
            <w:r w:rsidR="00961DD2">
              <w:rPr>
                <w:rFonts w:ascii="Arial Narrow" w:hAnsi="Arial Narrow" w:cs="Calibri"/>
                <w:color w:val="000000"/>
                <w:sz w:val="20"/>
                <w:szCs w:val="20"/>
              </w:rPr>
              <w:t>08</w:t>
            </w:r>
          </w:p>
        </w:tc>
        <w:tc>
          <w:tcPr>
            <w:tcW w:w="1218" w:type="dxa"/>
            <w:tcBorders>
              <w:top w:val="nil"/>
              <w:left w:val="nil"/>
              <w:bottom w:val="single" w:sz="4" w:space="0" w:color="auto"/>
              <w:right w:val="single" w:sz="8" w:space="0" w:color="auto"/>
            </w:tcBorders>
            <w:shd w:val="clear" w:color="000000" w:fill="FFFFFF"/>
            <w:vAlign w:val="center"/>
          </w:tcPr>
          <w:p w14:paraId="5E11CD0D"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376</w:t>
            </w:r>
          </w:p>
        </w:tc>
      </w:tr>
      <w:tr w:rsidR="006F47C5" w:rsidRPr="001437BE" w14:paraId="01BE1D36"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18C3ACF5" w14:textId="77777777" w:rsidR="006F47C5" w:rsidRPr="001437BE" w:rsidRDefault="006F47C5" w:rsidP="0035307E">
            <w:pPr>
              <w:spacing w:after="0" w:line="240" w:lineRule="auto"/>
              <w:rPr>
                <w:rFonts w:ascii="Arial Narrow" w:eastAsia="Times New Roman" w:hAnsi="Arial Narrow" w:cs="Calibri"/>
                <w:color w:val="000000"/>
                <w:sz w:val="20"/>
                <w:szCs w:val="20"/>
                <w:lang w:val="es-ES"/>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Pr="001437BE">
              <w:rPr>
                <w:rFonts w:ascii="Arial Narrow" w:eastAsia="Times New Roman" w:hAnsi="Arial Narrow" w:cs="Calibri"/>
                <w:color w:val="000000"/>
                <w:sz w:val="20"/>
                <w:szCs w:val="20"/>
                <w:lang w:val="es-ES"/>
              </w:rPr>
              <w:t>-</w:t>
            </w:r>
            <w:r w:rsidRPr="001437BE">
              <w:rPr>
                <w:rFonts w:ascii="Arial Narrow" w:eastAsia="Times New Roman" w:hAnsi="Arial Narrow" w:cs="Calibri"/>
                <w:b/>
                <w:bCs/>
                <w:color w:val="000000"/>
                <w:sz w:val="20"/>
                <w:szCs w:val="20"/>
                <w:lang w:val="es-ES"/>
              </w:rPr>
              <w:t xml:space="preserve"> Upgrade Hotel Cueva en Capadocia</w:t>
            </w:r>
          </w:p>
        </w:tc>
        <w:tc>
          <w:tcPr>
            <w:tcW w:w="1042" w:type="dxa"/>
            <w:tcBorders>
              <w:top w:val="nil"/>
              <w:left w:val="nil"/>
              <w:bottom w:val="single" w:sz="4" w:space="0" w:color="auto"/>
              <w:right w:val="single" w:sz="4" w:space="0" w:color="auto"/>
            </w:tcBorders>
            <w:vAlign w:val="center"/>
            <w:hideMark/>
          </w:tcPr>
          <w:p w14:paraId="25CEE97B"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DDFC930" w14:textId="56622F03"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BF74AA">
              <w:rPr>
                <w:rFonts w:ascii="Arial Narrow" w:hAnsi="Arial Narrow" w:cs="Calibri"/>
                <w:color w:val="000000"/>
                <w:sz w:val="20"/>
                <w:szCs w:val="20"/>
              </w:rPr>
              <w:t>852</w:t>
            </w:r>
          </w:p>
        </w:tc>
        <w:tc>
          <w:tcPr>
            <w:tcW w:w="1377" w:type="dxa"/>
            <w:tcBorders>
              <w:top w:val="nil"/>
              <w:left w:val="nil"/>
              <w:bottom w:val="single" w:sz="4" w:space="0" w:color="auto"/>
              <w:right w:val="single" w:sz="4" w:space="0" w:color="auto"/>
            </w:tcBorders>
            <w:shd w:val="clear" w:color="000000" w:fill="FFFFFF"/>
            <w:vAlign w:val="center"/>
          </w:tcPr>
          <w:p w14:paraId="5D35DE13" w14:textId="04A03FEB"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8</w:t>
            </w:r>
            <w:r w:rsidR="00BF74AA">
              <w:rPr>
                <w:rFonts w:ascii="Arial Narrow" w:hAnsi="Arial Narrow" w:cs="Calibri"/>
                <w:color w:val="000000"/>
                <w:sz w:val="20"/>
                <w:szCs w:val="20"/>
              </w:rPr>
              <w:t>52</w:t>
            </w:r>
          </w:p>
        </w:tc>
        <w:tc>
          <w:tcPr>
            <w:tcW w:w="1175" w:type="dxa"/>
            <w:tcBorders>
              <w:top w:val="nil"/>
              <w:left w:val="nil"/>
              <w:bottom w:val="single" w:sz="4" w:space="0" w:color="auto"/>
              <w:right w:val="single" w:sz="4" w:space="0" w:color="auto"/>
            </w:tcBorders>
            <w:shd w:val="clear" w:color="000000" w:fill="FFFFFF"/>
            <w:vAlign w:val="center"/>
          </w:tcPr>
          <w:p w14:paraId="76955C1C" w14:textId="520C1DBA"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w:t>
            </w:r>
            <w:r w:rsidR="00BF74AA">
              <w:rPr>
                <w:rFonts w:ascii="Arial Narrow" w:hAnsi="Arial Narrow" w:cs="Calibri"/>
                <w:color w:val="000000"/>
                <w:sz w:val="20"/>
                <w:szCs w:val="20"/>
              </w:rPr>
              <w:t>450</w:t>
            </w:r>
          </w:p>
        </w:tc>
        <w:tc>
          <w:tcPr>
            <w:tcW w:w="1218" w:type="dxa"/>
            <w:tcBorders>
              <w:top w:val="nil"/>
              <w:left w:val="nil"/>
              <w:bottom w:val="single" w:sz="4" w:space="0" w:color="auto"/>
              <w:right w:val="single" w:sz="8" w:space="0" w:color="auto"/>
            </w:tcBorders>
            <w:shd w:val="clear" w:color="000000" w:fill="FFFFFF"/>
            <w:vAlign w:val="center"/>
          </w:tcPr>
          <w:p w14:paraId="5AFB9CE0"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448</w:t>
            </w:r>
          </w:p>
        </w:tc>
      </w:tr>
      <w:tr w:rsidR="006F47C5" w:rsidRPr="001437BE" w14:paraId="79FA5E0B"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7573604E" w14:textId="77777777" w:rsidR="006F47C5" w:rsidRPr="001437BE" w:rsidRDefault="006F47C5" w:rsidP="0035307E">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 </w:t>
            </w:r>
            <w:r w:rsidRPr="001437BE">
              <w:rPr>
                <w:rFonts w:ascii="Arial Narrow" w:eastAsia="Times New Roman" w:hAnsi="Arial Narrow" w:cs="Calibri"/>
                <w:b/>
                <w:bCs/>
                <w:color w:val="000000"/>
                <w:sz w:val="20"/>
                <w:szCs w:val="20"/>
                <w:lang w:val="es-AR"/>
              </w:rPr>
              <w:t xml:space="preserve">Upgrade Hotel Área Taksim + Hotel Cueva en Capadocia </w:t>
            </w:r>
          </w:p>
        </w:tc>
        <w:tc>
          <w:tcPr>
            <w:tcW w:w="1042" w:type="dxa"/>
            <w:tcBorders>
              <w:top w:val="nil"/>
              <w:left w:val="nil"/>
              <w:bottom w:val="single" w:sz="8" w:space="0" w:color="auto"/>
              <w:right w:val="single" w:sz="4" w:space="0" w:color="auto"/>
            </w:tcBorders>
            <w:vAlign w:val="center"/>
            <w:hideMark/>
          </w:tcPr>
          <w:p w14:paraId="66427950"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nil"/>
              <w:left w:val="single" w:sz="4" w:space="0" w:color="auto"/>
              <w:bottom w:val="single" w:sz="8" w:space="0" w:color="auto"/>
              <w:right w:val="single" w:sz="4" w:space="0" w:color="auto"/>
            </w:tcBorders>
            <w:shd w:val="clear" w:color="000000" w:fill="FFFFFF"/>
            <w:vAlign w:val="center"/>
          </w:tcPr>
          <w:p w14:paraId="1F34CEE7" w14:textId="3A2069D1"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BF74AA">
              <w:rPr>
                <w:rFonts w:ascii="Arial Narrow" w:hAnsi="Arial Narrow" w:cs="Calibri"/>
                <w:color w:val="000000"/>
                <w:sz w:val="20"/>
                <w:szCs w:val="20"/>
              </w:rPr>
              <w:t>995</w:t>
            </w:r>
          </w:p>
        </w:tc>
        <w:tc>
          <w:tcPr>
            <w:tcW w:w="1377" w:type="dxa"/>
            <w:tcBorders>
              <w:top w:val="nil"/>
              <w:left w:val="nil"/>
              <w:bottom w:val="single" w:sz="8" w:space="0" w:color="auto"/>
              <w:right w:val="single" w:sz="4" w:space="0" w:color="auto"/>
            </w:tcBorders>
            <w:shd w:val="clear" w:color="000000" w:fill="FFFFFF"/>
            <w:vAlign w:val="center"/>
          </w:tcPr>
          <w:p w14:paraId="47F2296B" w14:textId="1DBA459F"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w:t>
            </w:r>
            <w:r w:rsidR="00BF74AA">
              <w:rPr>
                <w:rFonts w:ascii="Arial Narrow" w:hAnsi="Arial Narrow" w:cs="Calibri"/>
                <w:color w:val="000000"/>
                <w:sz w:val="20"/>
                <w:szCs w:val="20"/>
              </w:rPr>
              <w:t>995</w:t>
            </w:r>
          </w:p>
        </w:tc>
        <w:tc>
          <w:tcPr>
            <w:tcW w:w="1175" w:type="dxa"/>
            <w:tcBorders>
              <w:top w:val="nil"/>
              <w:left w:val="nil"/>
              <w:bottom w:val="single" w:sz="8" w:space="0" w:color="auto"/>
              <w:right w:val="single" w:sz="4" w:space="0" w:color="auto"/>
            </w:tcBorders>
            <w:shd w:val="clear" w:color="000000" w:fill="FFFFFF"/>
            <w:vAlign w:val="center"/>
          </w:tcPr>
          <w:p w14:paraId="302BBBDF" w14:textId="109DCB41"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1</w:t>
            </w:r>
            <w:r w:rsidR="00BE2542">
              <w:rPr>
                <w:rFonts w:ascii="Arial Narrow" w:hAnsi="Arial Narrow" w:cs="Calibri"/>
                <w:color w:val="000000"/>
                <w:sz w:val="20"/>
                <w:szCs w:val="20"/>
              </w:rPr>
              <w:t>736</w:t>
            </w:r>
          </w:p>
        </w:tc>
        <w:tc>
          <w:tcPr>
            <w:tcW w:w="1218" w:type="dxa"/>
            <w:tcBorders>
              <w:top w:val="nil"/>
              <w:left w:val="nil"/>
              <w:bottom w:val="single" w:sz="8" w:space="0" w:color="auto"/>
              <w:right w:val="single" w:sz="8" w:space="0" w:color="auto"/>
            </w:tcBorders>
            <w:shd w:val="clear" w:color="000000" w:fill="FFFFFF"/>
            <w:vAlign w:val="center"/>
          </w:tcPr>
          <w:p w14:paraId="18D3373A" w14:textId="77777777" w:rsidR="006F47C5" w:rsidRPr="001437BE" w:rsidRDefault="006F47C5" w:rsidP="0035307E">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520</w:t>
            </w:r>
          </w:p>
        </w:tc>
      </w:tr>
    </w:tbl>
    <w:p w14:paraId="14F6D21F" w14:textId="77777777" w:rsidR="006F47C5" w:rsidRPr="001437BE" w:rsidRDefault="006F47C5" w:rsidP="006F47C5">
      <w:pPr>
        <w:spacing w:after="0" w:line="240" w:lineRule="auto"/>
        <w:rPr>
          <w:rFonts w:ascii="Arial Narrow" w:eastAsia="Times New Roman" w:hAnsi="Arial Narrow" w:cs="Calibri Light"/>
          <w:b/>
          <w:bCs/>
          <w:caps/>
          <w:spacing w:val="-15"/>
          <w:sz w:val="20"/>
          <w:szCs w:val="20"/>
          <w:lang w:val="es-ES" w:eastAsia="pt-PT"/>
        </w:rPr>
      </w:pPr>
    </w:p>
    <w:p w14:paraId="5BE7A822" w14:textId="77777777" w:rsidR="006F47C5" w:rsidRDefault="006F47C5" w:rsidP="006F47C5">
      <w:pPr>
        <w:spacing w:after="0" w:line="240" w:lineRule="auto"/>
        <w:jc w:val="both"/>
        <w:rPr>
          <w:rFonts w:ascii="Arial Narrow" w:hAnsi="Arial Narrow" w:cs="Calibri Light"/>
          <w:b/>
          <w:sz w:val="20"/>
          <w:szCs w:val="20"/>
          <w:lang w:val="es-ES"/>
        </w:rPr>
      </w:pPr>
      <w:r w:rsidRPr="001437BE">
        <w:rPr>
          <w:rFonts w:ascii="Arial Narrow" w:hAnsi="Arial Narrow" w:cs="Calibri Light"/>
          <w:b/>
          <w:sz w:val="20"/>
          <w:szCs w:val="20"/>
          <w:lang w:val="es-ES"/>
        </w:rPr>
        <w:t>PRECIOS COMISIONABLES.</w:t>
      </w:r>
    </w:p>
    <w:p w14:paraId="6129F505" w14:textId="77777777" w:rsidR="006F47C5" w:rsidRDefault="006F47C5" w:rsidP="006F47C5">
      <w:pPr>
        <w:spacing w:after="0" w:line="240" w:lineRule="auto"/>
        <w:jc w:val="both"/>
        <w:rPr>
          <w:rFonts w:ascii="Arial Narrow" w:hAnsi="Arial Narrow" w:cs="Calibri Light"/>
          <w:b/>
          <w:sz w:val="20"/>
          <w:szCs w:val="20"/>
          <w:lang w:val="es-ES"/>
        </w:rPr>
      </w:pPr>
    </w:p>
    <w:p w14:paraId="21A9A466" w14:textId="77777777" w:rsidR="006F47C5" w:rsidRDefault="006F47C5" w:rsidP="006F47C5">
      <w:pPr>
        <w:spacing w:after="0" w:line="240" w:lineRule="auto"/>
        <w:jc w:val="both"/>
        <w:rPr>
          <w:rFonts w:ascii="Arial Narrow" w:hAnsi="Arial Narrow" w:cs="Calibri Light"/>
          <w:b/>
          <w:sz w:val="20"/>
          <w:szCs w:val="20"/>
          <w:lang w:val="es-ES"/>
        </w:rPr>
      </w:pPr>
    </w:p>
    <w:tbl>
      <w:tblPr>
        <w:tblW w:w="9582" w:type="dxa"/>
        <w:jc w:val="center"/>
        <w:tblLook w:val="04A0" w:firstRow="1" w:lastRow="0" w:firstColumn="1" w:lastColumn="0" w:noHBand="0" w:noVBand="1"/>
      </w:tblPr>
      <w:tblGrid>
        <w:gridCol w:w="3353"/>
        <w:gridCol w:w="1042"/>
        <w:gridCol w:w="1417"/>
        <w:gridCol w:w="1377"/>
        <w:gridCol w:w="1175"/>
        <w:gridCol w:w="1218"/>
      </w:tblGrid>
      <w:tr w:rsidR="006F47C5" w:rsidRPr="001E78DE" w14:paraId="2646C891" w14:textId="77777777" w:rsidTr="0035307E">
        <w:trPr>
          <w:trHeight w:val="340"/>
          <w:jc w:val="center"/>
        </w:trPr>
        <w:tc>
          <w:tcPr>
            <w:tcW w:w="9582" w:type="dxa"/>
            <w:gridSpan w:val="6"/>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04149FE5" w14:textId="77777777" w:rsidR="006F47C5" w:rsidRPr="000706B4" w:rsidRDefault="006F47C5" w:rsidP="0035307E">
            <w:pPr>
              <w:spacing w:after="0" w:line="240" w:lineRule="auto"/>
              <w:jc w:val="center"/>
              <w:rPr>
                <w:rFonts w:ascii="Arial Narrow" w:eastAsia="Times New Roman" w:hAnsi="Arial Narrow" w:cs="Calibri"/>
                <w:b/>
                <w:bCs/>
                <w:sz w:val="24"/>
                <w:szCs w:val="24"/>
                <w:lang w:val="es-ES"/>
              </w:rPr>
            </w:pPr>
            <w:r w:rsidRPr="000706B4">
              <w:rPr>
                <w:rFonts w:ascii="Arial Narrow" w:eastAsia="Times New Roman" w:hAnsi="Arial Narrow" w:cs="Calibri"/>
                <w:b/>
                <w:bCs/>
                <w:sz w:val="24"/>
                <w:szCs w:val="24"/>
                <w:lang w:val="es-ES"/>
              </w:rPr>
              <w:t>TURQUÍA ESENCIAL | 6 DÍAS – HOTEL C</w:t>
            </w:r>
            <w:r>
              <w:rPr>
                <w:rFonts w:ascii="Arial Narrow" w:eastAsia="Times New Roman" w:hAnsi="Arial Narrow" w:cs="Calibri"/>
                <w:b/>
                <w:bCs/>
                <w:sz w:val="24"/>
                <w:szCs w:val="24"/>
                <w:lang w:val="es-ES"/>
              </w:rPr>
              <w:t>UEVA GRATIS</w:t>
            </w:r>
          </w:p>
        </w:tc>
      </w:tr>
      <w:tr w:rsidR="006F47C5" w:rsidRPr="001E78DE" w14:paraId="1FB287D3" w14:textId="77777777" w:rsidTr="0035307E">
        <w:trPr>
          <w:trHeight w:val="172"/>
          <w:jc w:val="center"/>
        </w:trPr>
        <w:tc>
          <w:tcPr>
            <w:tcW w:w="9582" w:type="dxa"/>
            <w:gridSpan w:val="6"/>
            <w:tcBorders>
              <w:top w:val="single" w:sz="4" w:space="0" w:color="auto"/>
              <w:left w:val="single" w:sz="8" w:space="0" w:color="auto"/>
              <w:bottom w:val="single" w:sz="4" w:space="0" w:color="auto"/>
              <w:right w:val="single" w:sz="8" w:space="0" w:color="000000"/>
            </w:tcBorders>
            <w:shd w:val="clear" w:color="000000" w:fill="DDEBF7"/>
            <w:noWrap/>
            <w:vAlign w:val="bottom"/>
            <w:hideMark/>
          </w:tcPr>
          <w:p w14:paraId="04893B3F" w14:textId="77777777" w:rsidR="006F47C5" w:rsidRPr="001437BE" w:rsidRDefault="006F47C5" w:rsidP="0035307E">
            <w:pPr>
              <w:spacing w:after="0" w:line="240" w:lineRule="auto"/>
              <w:rPr>
                <w:rFonts w:ascii="Arial Narrow" w:eastAsia="Times New Roman" w:hAnsi="Arial Narrow" w:cs="Calibri"/>
                <w:b/>
                <w:bCs/>
                <w:color w:val="000000"/>
                <w:sz w:val="20"/>
                <w:szCs w:val="20"/>
                <w:lang w:val="es-ES"/>
              </w:rPr>
            </w:pPr>
            <w:r w:rsidRPr="001437BE">
              <w:rPr>
                <w:rFonts w:ascii="Arial Narrow" w:eastAsia="Times New Roman" w:hAnsi="Arial Narrow" w:cs="Calibri"/>
                <w:b/>
                <w:bCs/>
                <w:color w:val="000000"/>
                <w:sz w:val="20"/>
                <w:szCs w:val="20"/>
                <w:lang w:val="es-ES"/>
              </w:rPr>
              <w:t>Precios por persona en USD - PARTE TERRESTRE:</w:t>
            </w:r>
          </w:p>
        </w:tc>
      </w:tr>
      <w:tr w:rsidR="006F47C5" w:rsidRPr="001437BE" w14:paraId="01BA9149" w14:textId="77777777" w:rsidTr="0035307E">
        <w:trPr>
          <w:trHeight w:val="345"/>
          <w:jc w:val="center"/>
        </w:trPr>
        <w:tc>
          <w:tcPr>
            <w:tcW w:w="3353" w:type="dxa"/>
            <w:tcBorders>
              <w:top w:val="nil"/>
              <w:left w:val="single" w:sz="8" w:space="0" w:color="auto"/>
              <w:bottom w:val="single" w:sz="4" w:space="0" w:color="auto"/>
              <w:right w:val="single" w:sz="4" w:space="0" w:color="auto"/>
            </w:tcBorders>
            <w:shd w:val="clear" w:color="000000" w:fill="0070C0"/>
            <w:vAlign w:val="center"/>
            <w:hideMark/>
          </w:tcPr>
          <w:p w14:paraId="1F117C60"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 xml:space="preserve">Tipologia </w:t>
            </w:r>
          </w:p>
        </w:tc>
        <w:tc>
          <w:tcPr>
            <w:tcW w:w="1042" w:type="dxa"/>
            <w:tcBorders>
              <w:top w:val="nil"/>
              <w:left w:val="nil"/>
              <w:bottom w:val="single" w:sz="4" w:space="0" w:color="auto"/>
              <w:right w:val="single" w:sz="4" w:space="0" w:color="auto"/>
            </w:tcBorders>
            <w:shd w:val="clear" w:color="000000" w:fill="0070C0"/>
            <w:vAlign w:val="center"/>
            <w:hideMark/>
          </w:tcPr>
          <w:p w14:paraId="7CDD36BA"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Salida</w:t>
            </w:r>
          </w:p>
        </w:tc>
        <w:tc>
          <w:tcPr>
            <w:tcW w:w="1417" w:type="dxa"/>
            <w:tcBorders>
              <w:top w:val="nil"/>
              <w:left w:val="nil"/>
              <w:bottom w:val="single" w:sz="4" w:space="0" w:color="auto"/>
              <w:right w:val="single" w:sz="4" w:space="0" w:color="auto"/>
            </w:tcBorders>
            <w:shd w:val="clear" w:color="000000" w:fill="0070C0"/>
            <w:vAlign w:val="center"/>
            <w:hideMark/>
          </w:tcPr>
          <w:p w14:paraId="4D898531"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Doble/Twin</w:t>
            </w:r>
          </w:p>
        </w:tc>
        <w:tc>
          <w:tcPr>
            <w:tcW w:w="1377" w:type="dxa"/>
            <w:tcBorders>
              <w:top w:val="nil"/>
              <w:left w:val="nil"/>
              <w:bottom w:val="single" w:sz="4" w:space="0" w:color="auto"/>
              <w:right w:val="single" w:sz="4" w:space="0" w:color="auto"/>
            </w:tcBorders>
            <w:shd w:val="clear" w:color="000000" w:fill="0070C0"/>
            <w:vAlign w:val="center"/>
            <w:hideMark/>
          </w:tcPr>
          <w:p w14:paraId="2FC779F3"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Doble con cama adicional</w:t>
            </w:r>
          </w:p>
        </w:tc>
        <w:tc>
          <w:tcPr>
            <w:tcW w:w="1175" w:type="dxa"/>
            <w:tcBorders>
              <w:top w:val="nil"/>
              <w:left w:val="nil"/>
              <w:bottom w:val="single" w:sz="4" w:space="0" w:color="auto"/>
              <w:right w:val="single" w:sz="4" w:space="0" w:color="auto"/>
            </w:tcBorders>
            <w:shd w:val="clear" w:color="000000" w:fill="0070C0"/>
            <w:vAlign w:val="center"/>
            <w:hideMark/>
          </w:tcPr>
          <w:p w14:paraId="129E2E41"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Individual</w:t>
            </w:r>
          </w:p>
        </w:tc>
        <w:tc>
          <w:tcPr>
            <w:tcW w:w="1218" w:type="dxa"/>
            <w:tcBorders>
              <w:top w:val="nil"/>
              <w:left w:val="nil"/>
              <w:bottom w:val="single" w:sz="4" w:space="0" w:color="auto"/>
              <w:right w:val="single" w:sz="8" w:space="0" w:color="auto"/>
            </w:tcBorders>
            <w:shd w:val="clear" w:color="000000" w:fill="0070C0"/>
            <w:vAlign w:val="center"/>
            <w:hideMark/>
          </w:tcPr>
          <w:p w14:paraId="59613852" w14:textId="77777777" w:rsidR="006F47C5" w:rsidRPr="001437BE" w:rsidRDefault="006F47C5" w:rsidP="0035307E">
            <w:pPr>
              <w:spacing w:after="0" w:line="240" w:lineRule="auto"/>
              <w:jc w:val="center"/>
              <w:rPr>
                <w:rFonts w:ascii="Arial Narrow" w:eastAsia="Times New Roman" w:hAnsi="Arial Narrow" w:cs="Calibri"/>
                <w:b/>
                <w:bCs/>
                <w:color w:val="FFFFFF"/>
                <w:sz w:val="20"/>
                <w:szCs w:val="20"/>
                <w:lang w:val="en-US"/>
              </w:rPr>
            </w:pPr>
            <w:r w:rsidRPr="001437BE">
              <w:rPr>
                <w:rFonts w:ascii="Arial Narrow" w:eastAsia="Times New Roman" w:hAnsi="Arial Narrow" w:cs="Calibri"/>
                <w:b/>
                <w:bCs/>
                <w:color w:val="FFFFFF"/>
                <w:sz w:val="20"/>
                <w:szCs w:val="20"/>
                <w:lang w:val="en-US"/>
              </w:rPr>
              <w:t>Niño</w:t>
            </w:r>
            <w:r w:rsidRPr="001437BE">
              <w:rPr>
                <w:rFonts w:ascii="Arial Narrow" w:eastAsia="Times New Roman" w:hAnsi="Arial Narrow" w:cs="Calibri"/>
                <w:b/>
                <w:bCs/>
                <w:color w:val="FFFFFF"/>
                <w:sz w:val="20"/>
                <w:szCs w:val="20"/>
                <w:lang w:val="en-US"/>
              </w:rPr>
              <w:br/>
              <w:t>5-11 años</w:t>
            </w:r>
          </w:p>
        </w:tc>
      </w:tr>
      <w:tr w:rsidR="00BE2542" w:rsidRPr="001437BE" w14:paraId="5A1B34E9"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6D645BC8" w14:textId="77777777" w:rsidR="00BE2542" w:rsidRPr="001437BE" w:rsidRDefault="00BE2542" w:rsidP="00BE2542">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w:t>
            </w:r>
            <w:r w:rsidRPr="001437BE">
              <w:rPr>
                <w:rFonts w:ascii="Arial Narrow" w:eastAsia="Times New Roman" w:hAnsi="Arial Narrow" w:cs="Calibri"/>
                <w:color w:val="000000"/>
                <w:sz w:val="20"/>
                <w:szCs w:val="20"/>
                <w:lang w:val="es-ES"/>
              </w:rPr>
              <w:t>-</w:t>
            </w:r>
            <w:r w:rsidRPr="001437BE">
              <w:rPr>
                <w:rFonts w:ascii="Arial Narrow" w:eastAsia="Times New Roman" w:hAnsi="Arial Narrow" w:cs="Calibri"/>
                <w:b/>
                <w:bCs/>
                <w:color w:val="000000"/>
                <w:sz w:val="20"/>
                <w:szCs w:val="20"/>
                <w:lang w:val="es-ES"/>
              </w:rPr>
              <w:t xml:space="preserve"> Upgrade Hotel Cueva en Capadocia</w:t>
            </w:r>
            <w:r>
              <w:rPr>
                <w:rFonts w:ascii="Arial Narrow" w:eastAsia="Times New Roman" w:hAnsi="Arial Narrow" w:cs="Calibri"/>
                <w:b/>
                <w:bCs/>
                <w:color w:val="000000"/>
                <w:sz w:val="20"/>
                <w:szCs w:val="20"/>
                <w:lang w:val="es-ES"/>
              </w:rPr>
              <w:t xml:space="preserve"> Gratis</w:t>
            </w:r>
          </w:p>
        </w:tc>
        <w:tc>
          <w:tcPr>
            <w:tcW w:w="1042" w:type="dxa"/>
            <w:tcBorders>
              <w:top w:val="nil"/>
              <w:left w:val="nil"/>
              <w:bottom w:val="single" w:sz="4" w:space="0" w:color="auto"/>
              <w:right w:val="single" w:sz="4" w:space="0" w:color="auto"/>
            </w:tcBorders>
            <w:vAlign w:val="center"/>
            <w:hideMark/>
          </w:tcPr>
          <w:p w14:paraId="3E2205B0" w14:textId="77777777"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3A410F6C" w14:textId="07932729"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563</w:t>
            </w:r>
          </w:p>
        </w:tc>
        <w:tc>
          <w:tcPr>
            <w:tcW w:w="1377" w:type="dxa"/>
            <w:tcBorders>
              <w:top w:val="single" w:sz="4" w:space="0" w:color="auto"/>
              <w:left w:val="nil"/>
              <w:bottom w:val="single" w:sz="4" w:space="0" w:color="auto"/>
              <w:right w:val="single" w:sz="4" w:space="0" w:color="auto"/>
            </w:tcBorders>
            <w:shd w:val="clear" w:color="000000" w:fill="FFFFFF"/>
            <w:vAlign w:val="center"/>
          </w:tcPr>
          <w:p w14:paraId="6CF97DF2" w14:textId="6AA8F895"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563</w:t>
            </w:r>
          </w:p>
        </w:tc>
        <w:tc>
          <w:tcPr>
            <w:tcW w:w="1175" w:type="dxa"/>
            <w:tcBorders>
              <w:top w:val="single" w:sz="4" w:space="0" w:color="auto"/>
              <w:left w:val="nil"/>
              <w:bottom w:val="single" w:sz="4" w:space="0" w:color="auto"/>
              <w:right w:val="single" w:sz="4" w:space="0" w:color="auto"/>
            </w:tcBorders>
            <w:shd w:val="clear" w:color="000000" w:fill="FFFFFF"/>
            <w:vAlign w:val="center"/>
          </w:tcPr>
          <w:p w14:paraId="3A619357" w14:textId="35FF860B"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921</w:t>
            </w:r>
          </w:p>
        </w:tc>
        <w:tc>
          <w:tcPr>
            <w:tcW w:w="1218" w:type="dxa"/>
            <w:tcBorders>
              <w:top w:val="single" w:sz="4" w:space="0" w:color="auto"/>
              <w:left w:val="nil"/>
              <w:bottom w:val="single" w:sz="4" w:space="0" w:color="auto"/>
              <w:right w:val="single" w:sz="8" w:space="0" w:color="auto"/>
            </w:tcBorders>
            <w:shd w:val="clear" w:color="000000" w:fill="FFFFFF"/>
            <w:vAlign w:val="center"/>
          </w:tcPr>
          <w:p w14:paraId="4C5E5622" w14:textId="186F63BB"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304</w:t>
            </w:r>
            <w:r w:rsidRPr="001437BE">
              <w:rPr>
                <w:rFonts w:ascii="Arial Narrow" w:hAnsi="Arial Narrow" w:cs="Calibri"/>
                <w:color w:val="000000"/>
                <w:sz w:val="20"/>
                <w:szCs w:val="20"/>
              </w:rPr>
              <w:t xml:space="preserve"> </w:t>
            </w:r>
          </w:p>
        </w:tc>
      </w:tr>
      <w:tr w:rsidR="00BE2542" w:rsidRPr="001437BE" w14:paraId="0C68AE74" w14:textId="77777777" w:rsidTr="0035307E">
        <w:trPr>
          <w:trHeight w:val="677"/>
          <w:jc w:val="center"/>
        </w:trPr>
        <w:tc>
          <w:tcPr>
            <w:tcW w:w="3353" w:type="dxa"/>
            <w:tcBorders>
              <w:top w:val="nil"/>
              <w:left w:val="single" w:sz="8" w:space="0" w:color="auto"/>
              <w:bottom w:val="single" w:sz="4" w:space="0" w:color="auto"/>
              <w:right w:val="single" w:sz="4" w:space="0" w:color="auto"/>
            </w:tcBorders>
            <w:shd w:val="clear" w:color="000000" w:fill="FFFFFF"/>
            <w:vAlign w:val="center"/>
            <w:hideMark/>
          </w:tcPr>
          <w:p w14:paraId="60C9B153" w14:textId="77777777" w:rsidR="00BE2542" w:rsidRPr="001437BE" w:rsidRDefault="00BE2542" w:rsidP="00BE2542">
            <w:pPr>
              <w:spacing w:after="0" w:line="240" w:lineRule="auto"/>
              <w:rPr>
                <w:rFonts w:ascii="Arial Narrow" w:eastAsia="Times New Roman" w:hAnsi="Arial Narrow" w:cs="Calibri"/>
                <w:color w:val="000000"/>
                <w:sz w:val="20"/>
                <w:szCs w:val="20"/>
                <w:lang w:val="es-AR"/>
              </w:rPr>
            </w:pPr>
            <w:r>
              <w:rPr>
                <w:rFonts w:ascii="Arial Narrow" w:eastAsia="Times New Roman" w:hAnsi="Arial Narrow" w:cs="Calibri"/>
                <w:color w:val="000000"/>
                <w:sz w:val="20"/>
                <w:szCs w:val="20"/>
                <w:lang w:val="es-AR"/>
              </w:rPr>
              <w:t>Turquía Esencial</w:t>
            </w:r>
            <w:r w:rsidRPr="001437BE">
              <w:rPr>
                <w:rFonts w:ascii="Arial Narrow" w:eastAsia="Times New Roman" w:hAnsi="Arial Narrow" w:cs="Calibri"/>
                <w:color w:val="000000"/>
                <w:sz w:val="20"/>
                <w:szCs w:val="20"/>
                <w:lang w:val="es-AR"/>
              </w:rPr>
              <w:t xml:space="preserve"> - Estambul a Capadocia (6 días) - </w:t>
            </w:r>
            <w:r w:rsidRPr="001437BE">
              <w:rPr>
                <w:rFonts w:ascii="Arial Narrow" w:eastAsia="Times New Roman" w:hAnsi="Arial Narrow" w:cs="Calibri"/>
                <w:b/>
                <w:bCs/>
                <w:color w:val="000000"/>
                <w:sz w:val="20"/>
                <w:szCs w:val="20"/>
                <w:lang w:val="es-AR"/>
              </w:rPr>
              <w:t xml:space="preserve">Upgrade Hotel Área Taksim </w:t>
            </w:r>
          </w:p>
        </w:tc>
        <w:tc>
          <w:tcPr>
            <w:tcW w:w="1042" w:type="dxa"/>
            <w:tcBorders>
              <w:top w:val="nil"/>
              <w:left w:val="nil"/>
              <w:bottom w:val="single" w:sz="4" w:space="0" w:color="auto"/>
              <w:right w:val="single" w:sz="4" w:space="0" w:color="auto"/>
            </w:tcBorders>
            <w:vAlign w:val="center"/>
            <w:hideMark/>
          </w:tcPr>
          <w:p w14:paraId="34A49F76" w14:textId="77777777"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eastAsia="Times New Roman" w:hAnsi="Arial Narrow" w:cs="Calibri"/>
                <w:color w:val="000000"/>
                <w:sz w:val="20"/>
                <w:szCs w:val="20"/>
                <w:lang w:val="en-US"/>
              </w:rPr>
              <w:t>Todas las salidas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A863155" w14:textId="509E1323"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8C5818">
              <w:rPr>
                <w:rFonts w:ascii="Arial Narrow" w:hAnsi="Arial Narrow" w:cs="Calibri"/>
                <w:color w:val="000000"/>
                <w:sz w:val="20"/>
                <w:szCs w:val="20"/>
              </w:rPr>
              <w:t>$ 7</w:t>
            </w:r>
            <w:r>
              <w:rPr>
                <w:rFonts w:ascii="Arial Narrow" w:hAnsi="Arial Narrow" w:cs="Calibri"/>
                <w:color w:val="000000"/>
                <w:sz w:val="20"/>
                <w:szCs w:val="20"/>
              </w:rPr>
              <w:t>06</w:t>
            </w:r>
          </w:p>
        </w:tc>
        <w:tc>
          <w:tcPr>
            <w:tcW w:w="1377" w:type="dxa"/>
            <w:tcBorders>
              <w:top w:val="nil"/>
              <w:left w:val="nil"/>
              <w:bottom w:val="single" w:sz="4" w:space="0" w:color="auto"/>
              <w:right w:val="single" w:sz="4" w:space="0" w:color="auto"/>
            </w:tcBorders>
            <w:shd w:val="clear" w:color="000000" w:fill="FFFFFF"/>
            <w:vAlign w:val="center"/>
          </w:tcPr>
          <w:p w14:paraId="791F5DF2" w14:textId="50821890"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706</w:t>
            </w:r>
          </w:p>
        </w:tc>
        <w:tc>
          <w:tcPr>
            <w:tcW w:w="1175" w:type="dxa"/>
            <w:tcBorders>
              <w:top w:val="nil"/>
              <w:left w:val="nil"/>
              <w:bottom w:val="single" w:sz="4" w:space="0" w:color="auto"/>
              <w:right w:val="single" w:sz="4" w:space="0" w:color="auto"/>
            </w:tcBorders>
            <w:shd w:val="clear" w:color="000000" w:fill="FFFFFF"/>
            <w:vAlign w:val="center"/>
          </w:tcPr>
          <w:p w14:paraId="43640579" w14:textId="3EB9A156"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1208</w:t>
            </w:r>
          </w:p>
        </w:tc>
        <w:tc>
          <w:tcPr>
            <w:tcW w:w="1218" w:type="dxa"/>
            <w:tcBorders>
              <w:top w:val="nil"/>
              <w:left w:val="nil"/>
              <w:bottom w:val="single" w:sz="4" w:space="0" w:color="auto"/>
              <w:right w:val="single" w:sz="8" w:space="0" w:color="auto"/>
            </w:tcBorders>
            <w:shd w:val="clear" w:color="000000" w:fill="FFFFFF"/>
            <w:vAlign w:val="center"/>
          </w:tcPr>
          <w:p w14:paraId="6F32D6D5" w14:textId="31C8F5A5" w:rsidR="00BE2542" w:rsidRPr="001437BE" w:rsidRDefault="00BE2542" w:rsidP="00BE2542">
            <w:pPr>
              <w:spacing w:after="0" w:line="240" w:lineRule="auto"/>
              <w:jc w:val="center"/>
              <w:rPr>
                <w:rFonts w:ascii="Arial Narrow" w:eastAsia="Times New Roman" w:hAnsi="Arial Narrow" w:cs="Calibri"/>
                <w:color w:val="000000"/>
                <w:sz w:val="20"/>
                <w:szCs w:val="20"/>
                <w:lang w:val="en-US"/>
              </w:rPr>
            </w:pPr>
            <w:r w:rsidRPr="001437BE">
              <w:rPr>
                <w:rFonts w:ascii="Arial Narrow" w:hAnsi="Arial Narrow" w:cs="Calibri"/>
                <w:color w:val="000000"/>
                <w:sz w:val="20"/>
                <w:szCs w:val="20"/>
              </w:rPr>
              <w:t>$</w:t>
            </w:r>
            <w:r>
              <w:rPr>
                <w:rFonts w:ascii="Arial Narrow" w:hAnsi="Arial Narrow" w:cs="Calibri"/>
                <w:color w:val="000000"/>
                <w:sz w:val="20"/>
                <w:szCs w:val="20"/>
              </w:rPr>
              <w:t xml:space="preserve"> 376</w:t>
            </w:r>
          </w:p>
        </w:tc>
      </w:tr>
    </w:tbl>
    <w:p w14:paraId="26F96265" w14:textId="77777777" w:rsidR="006F47C5" w:rsidRPr="001437BE" w:rsidRDefault="006F47C5" w:rsidP="006F47C5">
      <w:pPr>
        <w:spacing w:after="0" w:line="240" w:lineRule="auto"/>
        <w:jc w:val="both"/>
        <w:rPr>
          <w:rFonts w:ascii="Arial Narrow" w:hAnsi="Arial Narrow" w:cs="Calibri Light"/>
          <w:b/>
          <w:sz w:val="20"/>
          <w:szCs w:val="20"/>
          <w:lang w:val="es-ES"/>
        </w:rPr>
      </w:pPr>
    </w:p>
    <w:p w14:paraId="484096C1" w14:textId="77777777" w:rsidR="006F47C5" w:rsidRPr="001437BE" w:rsidRDefault="006F47C5" w:rsidP="006F47C5">
      <w:pPr>
        <w:spacing w:after="0" w:line="240" w:lineRule="auto"/>
        <w:jc w:val="both"/>
        <w:rPr>
          <w:rFonts w:ascii="Arial Narrow" w:hAnsi="Arial Narrow" w:cstheme="majorHAnsi"/>
          <w:sz w:val="20"/>
          <w:szCs w:val="20"/>
          <w:highlight w:val="yellow"/>
          <w:lang w:val="es-ES"/>
        </w:rPr>
      </w:pPr>
    </w:p>
    <w:p w14:paraId="70E450B0" w14:textId="77777777" w:rsidR="006F47C5" w:rsidRPr="001437BE" w:rsidRDefault="006F47C5" w:rsidP="006F47C5">
      <w:pPr>
        <w:suppressAutoHyphens/>
        <w:autoSpaceDN w:val="0"/>
        <w:spacing w:after="0" w:line="240" w:lineRule="auto"/>
        <w:rPr>
          <w:rFonts w:ascii="Arial Narrow" w:hAnsi="Arial Narrow" w:cstheme="majorHAnsi"/>
          <w:sz w:val="20"/>
          <w:szCs w:val="20"/>
          <w:lang w:val="es-ES"/>
        </w:rPr>
      </w:pPr>
    </w:p>
    <w:p w14:paraId="01F86355" w14:textId="77777777" w:rsidR="006F47C5" w:rsidRPr="001437BE" w:rsidRDefault="006F47C5" w:rsidP="006F47C5">
      <w:pPr>
        <w:suppressAutoHyphens/>
        <w:autoSpaceDN w:val="0"/>
        <w:spacing w:after="0" w:line="240" w:lineRule="auto"/>
        <w:rPr>
          <w:rFonts w:ascii="Arial Narrow" w:hAnsi="Arial Narrow" w:cstheme="majorHAnsi"/>
          <w:sz w:val="20"/>
          <w:szCs w:val="20"/>
          <w:lang w:val="es-ES"/>
        </w:rPr>
      </w:pPr>
    </w:p>
    <w:p w14:paraId="31075CDE" w14:textId="77777777" w:rsidR="006F47C5" w:rsidRPr="001437BE" w:rsidRDefault="006F47C5" w:rsidP="006F47C5">
      <w:pPr>
        <w:suppressAutoHyphens/>
        <w:autoSpaceDN w:val="0"/>
        <w:spacing w:after="0" w:line="240" w:lineRule="auto"/>
        <w:rPr>
          <w:rFonts w:ascii="Arial Narrow" w:hAnsi="Arial Narrow" w:cstheme="majorHAnsi"/>
          <w:sz w:val="20"/>
          <w:szCs w:val="20"/>
          <w:lang w:val="es-ES"/>
        </w:rPr>
      </w:pPr>
    </w:p>
    <w:p w14:paraId="3F0DF76B" w14:textId="77777777" w:rsidR="006F47C5" w:rsidRDefault="006F47C5" w:rsidP="002C5B52">
      <w:pPr>
        <w:suppressAutoHyphens/>
        <w:autoSpaceDN w:val="0"/>
        <w:spacing w:after="0" w:line="240" w:lineRule="auto"/>
        <w:rPr>
          <w:rFonts w:ascii="Arial Narrow" w:hAnsi="Arial Narrow" w:cstheme="majorHAnsi"/>
          <w:sz w:val="20"/>
          <w:szCs w:val="20"/>
          <w:lang w:val="es-ES"/>
        </w:rPr>
      </w:pPr>
    </w:p>
    <w:p w14:paraId="69D8496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E277085"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72CA74BB"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300F8529"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2AFF00B1" w14:textId="77777777" w:rsidR="002C5B52" w:rsidRDefault="002C5B52" w:rsidP="002C5B52">
      <w:pPr>
        <w:suppressAutoHyphens/>
        <w:autoSpaceDN w:val="0"/>
        <w:spacing w:after="0" w:line="240" w:lineRule="auto"/>
        <w:rPr>
          <w:rFonts w:ascii="Arial Narrow" w:hAnsi="Arial Narrow" w:cstheme="majorHAnsi"/>
          <w:sz w:val="20"/>
          <w:szCs w:val="20"/>
          <w:lang w:val="es-ES"/>
        </w:rPr>
      </w:pPr>
    </w:p>
    <w:p w14:paraId="53B20F73" w14:textId="1F314C3B" w:rsidR="00BE2542" w:rsidRDefault="00BE2542">
      <w:pPr>
        <w:rPr>
          <w:rFonts w:ascii="Arial Narrow" w:hAnsi="Arial Narrow" w:cstheme="majorHAnsi"/>
          <w:sz w:val="20"/>
          <w:szCs w:val="20"/>
          <w:lang w:val="es-ES"/>
        </w:rPr>
      </w:pPr>
      <w:r>
        <w:rPr>
          <w:rFonts w:ascii="Arial Narrow" w:hAnsi="Arial Narrow" w:cstheme="majorHAnsi"/>
          <w:sz w:val="20"/>
          <w:szCs w:val="20"/>
          <w:lang w:val="es-ES"/>
        </w:rPr>
        <w:br w:type="page"/>
      </w:r>
    </w:p>
    <w:p w14:paraId="5931698A" w14:textId="77777777" w:rsidR="00084C71" w:rsidRDefault="00084C71" w:rsidP="00084C71">
      <w:pPr>
        <w:suppressAutoHyphens/>
        <w:autoSpaceDN w:val="0"/>
        <w:spacing w:after="0" w:line="240" w:lineRule="auto"/>
        <w:rPr>
          <w:rFonts w:ascii="Arial Narrow" w:hAnsi="Arial Narrow" w:cstheme="majorHAnsi"/>
          <w:sz w:val="20"/>
          <w:szCs w:val="20"/>
          <w:lang w:val="es-ES"/>
        </w:rPr>
      </w:pPr>
    </w:p>
    <w:p w14:paraId="35749927" w14:textId="09C156F3" w:rsidR="00E65B8C" w:rsidRPr="008029D4" w:rsidRDefault="00E65B8C" w:rsidP="00084C71">
      <w:pPr>
        <w:suppressAutoHyphens/>
        <w:autoSpaceDN w:val="0"/>
        <w:spacing w:after="0" w:line="240" w:lineRule="auto"/>
        <w:jc w:val="center"/>
        <w:rPr>
          <w:rFonts w:ascii="Arial Narrow" w:eastAsia="Lucida Sans Unicode" w:hAnsi="Arial Narrow" w:cs="Calibri Light"/>
          <w:b/>
          <w:bCs/>
          <w:color w:val="0070C0"/>
          <w:w w:val="95"/>
          <w:sz w:val="28"/>
          <w:szCs w:val="28"/>
          <w:u w:val="single"/>
          <w:lang w:val="es-ES"/>
        </w:rPr>
      </w:pPr>
      <w:r w:rsidRPr="008029D4">
        <w:rPr>
          <w:rFonts w:ascii="Arial Narrow" w:eastAsia="Lucida Sans Unicode" w:hAnsi="Arial Narrow" w:cs="Calibri Light"/>
          <w:b/>
          <w:bCs/>
          <w:color w:val="0070C0"/>
          <w:w w:val="95"/>
          <w:sz w:val="28"/>
          <w:szCs w:val="28"/>
          <w:u w:val="single"/>
          <w:lang w:val="es-ES"/>
        </w:rPr>
        <w:t xml:space="preserve">Hoteles previstos </w:t>
      </w:r>
      <w:r w:rsidR="001D062A" w:rsidRPr="008029D4">
        <w:rPr>
          <w:rFonts w:ascii="Arial Narrow" w:eastAsia="Lucida Sans Unicode" w:hAnsi="Arial Narrow" w:cs="Calibri Light"/>
          <w:b/>
          <w:bCs/>
          <w:color w:val="0070C0"/>
          <w:w w:val="95"/>
          <w:sz w:val="28"/>
          <w:szCs w:val="28"/>
          <w:u w:val="single"/>
          <w:lang w:val="es-ES"/>
        </w:rPr>
        <w:t>o similar</w:t>
      </w:r>
      <w:r w:rsidR="006B3261" w:rsidRPr="008029D4">
        <w:rPr>
          <w:rFonts w:ascii="Arial Narrow" w:eastAsia="Lucida Sans Unicode" w:hAnsi="Arial Narrow" w:cs="Calibri Light"/>
          <w:b/>
          <w:bCs/>
          <w:color w:val="0070C0"/>
          <w:w w:val="95"/>
          <w:sz w:val="28"/>
          <w:szCs w:val="28"/>
          <w:u w:val="single"/>
          <w:lang w:val="es-ES"/>
        </w:rPr>
        <w:t>es</w:t>
      </w:r>
    </w:p>
    <w:p w14:paraId="7B81B52F" w14:textId="77777777" w:rsidR="00964004" w:rsidRPr="00632A73" w:rsidRDefault="00964004" w:rsidP="00964004">
      <w:pPr>
        <w:spacing w:after="0" w:line="240" w:lineRule="auto"/>
        <w:rPr>
          <w:rFonts w:ascii="Arial Narrow" w:hAnsi="Arial Narrow" w:cstheme="majorHAnsi"/>
          <w:b/>
          <w:bCs/>
          <w:color w:val="0070C0"/>
          <w:sz w:val="20"/>
          <w:szCs w:val="20"/>
          <w:lang w:val="es-ES"/>
        </w:rPr>
      </w:pPr>
    </w:p>
    <w:p w14:paraId="12EE8361" w14:textId="2CC8A8BF" w:rsidR="00DA1655" w:rsidRDefault="00A25F5B" w:rsidP="008029D4">
      <w:pPr>
        <w:pStyle w:val="NoSpacing"/>
        <w:jc w:val="center"/>
        <w:rPr>
          <w:rFonts w:ascii="Arial Narrow" w:hAnsi="Arial Narrow"/>
          <w:b/>
          <w:color w:val="0070C0"/>
          <w:sz w:val="20"/>
          <w:szCs w:val="20"/>
          <w:lang w:val="es-419"/>
        </w:rPr>
      </w:pPr>
      <w:r w:rsidRPr="001437BE">
        <w:rPr>
          <w:rFonts w:ascii="Arial Narrow" w:hAnsi="Arial Narrow"/>
          <w:b/>
          <w:color w:val="0070C0"/>
          <w:sz w:val="20"/>
          <w:szCs w:val="20"/>
          <w:lang w:val="es-419"/>
        </w:rPr>
        <w:t>Hoteles 5 estrellas estándar en todas las ciudades</w:t>
      </w:r>
      <w:r w:rsidR="008029D4">
        <w:rPr>
          <w:rFonts w:ascii="Arial Narrow" w:hAnsi="Arial Narrow"/>
          <w:b/>
          <w:color w:val="0070C0"/>
          <w:sz w:val="20"/>
          <w:szCs w:val="20"/>
          <w:lang w:val="es-419"/>
        </w:rPr>
        <w:t xml:space="preserve"> </w:t>
      </w:r>
      <w:r w:rsidRPr="001437BE">
        <w:rPr>
          <w:rFonts w:ascii="Arial Narrow" w:hAnsi="Arial Narrow"/>
          <w:b/>
          <w:color w:val="0070C0"/>
          <w:sz w:val="20"/>
          <w:szCs w:val="20"/>
          <w:lang w:val="es-419"/>
        </w:rPr>
        <w:t>/</w:t>
      </w:r>
      <w:r w:rsidR="008029D4">
        <w:rPr>
          <w:rFonts w:ascii="Arial Narrow" w:hAnsi="Arial Narrow"/>
          <w:b/>
          <w:color w:val="0070C0"/>
          <w:sz w:val="20"/>
          <w:szCs w:val="20"/>
          <w:lang w:val="es-419"/>
        </w:rPr>
        <w:t xml:space="preserve"> </w:t>
      </w:r>
      <w:r w:rsidRPr="001437BE">
        <w:rPr>
          <w:rFonts w:ascii="Arial Narrow" w:hAnsi="Arial Narrow"/>
          <w:b/>
          <w:color w:val="0070C0"/>
          <w:sz w:val="20"/>
          <w:szCs w:val="20"/>
          <w:lang w:val="es-419"/>
        </w:rPr>
        <w:t>regiones</w:t>
      </w:r>
    </w:p>
    <w:p w14:paraId="490F9F23" w14:textId="0BE9B9B2" w:rsidR="000C5AFE" w:rsidRDefault="000C5AFE" w:rsidP="008029D4">
      <w:pPr>
        <w:pStyle w:val="NoSpacing"/>
        <w:jc w:val="center"/>
        <w:rPr>
          <w:rFonts w:ascii="Arial Narrow" w:hAnsi="Arial Narrow"/>
          <w:b/>
          <w:color w:val="0070C0"/>
          <w:sz w:val="20"/>
          <w:szCs w:val="20"/>
          <w:lang w:val="es-419"/>
        </w:rPr>
      </w:pPr>
      <w:r>
        <w:rPr>
          <w:rFonts w:ascii="Arial Narrow" w:hAnsi="Arial Narrow"/>
          <w:b/>
          <w:color w:val="0070C0"/>
          <w:sz w:val="20"/>
          <w:szCs w:val="20"/>
          <w:lang w:val="es-419"/>
        </w:rPr>
        <w:t xml:space="preserve">Estambul - </w:t>
      </w:r>
      <w:r w:rsidR="008029D4">
        <w:rPr>
          <w:rFonts w:ascii="Arial Narrow" w:hAnsi="Arial Narrow"/>
          <w:b/>
          <w:color w:val="0070C0"/>
          <w:sz w:val="20"/>
          <w:szCs w:val="20"/>
          <w:lang w:val="es-419"/>
        </w:rPr>
        <w:t>No</w:t>
      </w:r>
      <w:r w:rsidR="009A1099" w:rsidRPr="001437BE">
        <w:rPr>
          <w:rFonts w:ascii="Arial Narrow" w:hAnsi="Arial Narrow"/>
          <w:b/>
          <w:color w:val="0070C0"/>
          <w:sz w:val="20"/>
          <w:szCs w:val="20"/>
          <w:lang w:val="es-419"/>
        </w:rPr>
        <w:t xml:space="preserve"> caso de compra upgrade a zona de Taksim </w:t>
      </w:r>
      <w:r>
        <w:rPr>
          <w:rFonts w:ascii="Arial Narrow" w:hAnsi="Arial Narrow"/>
          <w:b/>
          <w:color w:val="0070C0"/>
          <w:sz w:val="20"/>
          <w:szCs w:val="20"/>
          <w:lang w:val="es-419"/>
        </w:rPr>
        <w:t xml:space="preserve">- Hotel </w:t>
      </w:r>
      <w:r w:rsidR="009A1099" w:rsidRPr="001437BE">
        <w:rPr>
          <w:rFonts w:ascii="Arial Narrow" w:hAnsi="Arial Narrow"/>
          <w:b/>
          <w:color w:val="0070C0"/>
          <w:sz w:val="20"/>
          <w:szCs w:val="20"/>
          <w:lang w:val="es-419"/>
        </w:rPr>
        <w:t>4</w:t>
      </w:r>
      <w:r>
        <w:rPr>
          <w:rFonts w:ascii="Arial Narrow" w:hAnsi="Arial Narrow"/>
          <w:b/>
          <w:color w:val="0070C0"/>
          <w:sz w:val="20"/>
          <w:szCs w:val="20"/>
          <w:lang w:val="es-419"/>
        </w:rPr>
        <w:t xml:space="preserve"> estrellas</w:t>
      </w:r>
      <w:r w:rsidR="009A1099" w:rsidRPr="001437BE">
        <w:rPr>
          <w:rFonts w:ascii="Arial Narrow" w:hAnsi="Arial Narrow"/>
          <w:b/>
          <w:color w:val="0070C0"/>
          <w:sz w:val="20"/>
          <w:szCs w:val="20"/>
          <w:lang w:val="es-419"/>
        </w:rPr>
        <w:t xml:space="preserve"> </w:t>
      </w:r>
    </w:p>
    <w:p w14:paraId="068579BF" w14:textId="59AF53C1" w:rsidR="009A1099" w:rsidRPr="001437BE" w:rsidRDefault="000C5AFE" w:rsidP="008029D4">
      <w:pPr>
        <w:pStyle w:val="NoSpacing"/>
        <w:jc w:val="center"/>
        <w:rPr>
          <w:rFonts w:ascii="Arial Narrow" w:hAnsi="Arial Narrow"/>
          <w:b/>
          <w:color w:val="0070C0"/>
          <w:sz w:val="20"/>
          <w:szCs w:val="20"/>
          <w:lang w:val="es-419"/>
        </w:rPr>
      </w:pPr>
      <w:r>
        <w:rPr>
          <w:rFonts w:ascii="Arial Narrow" w:hAnsi="Arial Narrow"/>
          <w:b/>
          <w:color w:val="0070C0"/>
          <w:sz w:val="20"/>
          <w:szCs w:val="20"/>
          <w:lang w:val="es-419"/>
        </w:rPr>
        <w:t xml:space="preserve">Capadocia - No caso de </w:t>
      </w:r>
      <w:r w:rsidR="009A1099" w:rsidRPr="001437BE">
        <w:rPr>
          <w:rFonts w:ascii="Arial Narrow" w:hAnsi="Arial Narrow"/>
          <w:b/>
          <w:color w:val="0070C0"/>
          <w:sz w:val="20"/>
          <w:szCs w:val="20"/>
          <w:lang w:val="es-419"/>
        </w:rPr>
        <w:t xml:space="preserve">compra upgrade a Hotel Cueva </w:t>
      </w:r>
      <w:r>
        <w:rPr>
          <w:rFonts w:ascii="Arial Narrow" w:hAnsi="Arial Narrow"/>
          <w:b/>
          <w:color w:val="0070C0"/>
          <w:sz w:val="20"/>
          <w:szCs w:val="20"/>
          <w:lang w:val="es-419"/>
        </w:rPr>
        <w:t>- C</w:t>
      </w:r>
      <w:r w:rsidR="009A1099" w:rsidRPr="001437BE">
        <w:rPr>
          <w:rFonts w:ascii="Arial Narrow" w:hAnsi="Arial Narrow"/>
          <w:b/>
          <w:color w:val="0070C0"/>
          <w:sz w:val="20"/>
          <w:szCs w:val="20"/>
          <w:lang w:val="es-419"/>
        </w:rPr>
        <w:t>ategoría especial</w:t>
      </w:r>
    </w:p>
    <w:p w14:paraId="61713433" w14:textId="77777777" w:rsidR="00A25F5B" w:rsidRDefault="00A25F5B" w:rsidP="00A25F5B">
      <w:pPr>
        <w:pStyle w:val="NoSpacing"/>
        <w:rPr>
          <w:rFonts w:ascii="Arial Narrow" w:hAnsi="Arial Narrow"/>
          <w:b/>
          <w:sz w:val="20"/>
          <w:szCs w:val="20"/>
          <w:lang w:val="es-419"/>
        </w:rPr>
      </w:pPr>
    </w:p>
    <w:p w14:paraId="3154993A" w14:textId="77777777" w:rsidR="008029D4" w:rsidRPr="001437BE" w:rsidRDefault="008029D4" w:rsidP="00A25F5B">
      <w:pPr>
        <w:pStyle w:val="NoSpacing"/>
        <w:rPr>
          <w:rFonts w:ascii="Arial Narrow" w:hAnsi="Arial Narrow"/>
          <w:b/>
          <w:sz w:val="20"/>
          <w:szCs w:val="20"/>
          <w:lang w:val="es-419"/>
        </w:rPr>
      </w:pPr>
    </w:p>
    <w:p w14:paraId="76E37292"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ESTAMBUL </w:t>
      </w:r>
    </w:p>
    <w:p w14:paraId="648BBFC2" w14:textId="54172591" w:rsidR="00DA1655" w:rsidRPr="00DA1655"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theme="majorHAnsi"/>
          <w:sz w:val="20"/>
          <w:szCs w:val="20"/>
          <w:lang w:val="es-419"/>
        </w:rPr>
        <w:t xml:space="preserve">Elite World Istanbul Florya </w:t>
      </w:r>
    </w:p>
    <w:p w14:paraId="252BA6BC" w14:textId="21DD5378" w:rsidR="00DA1655" w:rsidRPr="00526758"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theme="majorHAnsi"/>
          <w:sz w:val="20"/>
          <w:szCs w:val="20"/>
          <w:lang w:val="es-419"/>
        </w:rPr>
        <w:t>Windsor Bayrampasa</w:t>
      </w:r>
    </w:p>
    <w:p w14:paraId="15674884" w14:textId="621D8F38" w:rsidR="00DA1655"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Calibri Light"/>
          <w:sz w:val="20"/>
          <w:szCs w:val="20"/>
          <w:lang w:val="es-ES"/>
        </w:rPr>
        <w:t>Lionel Bayrampasa</w:t>
      </w:r>
    </w:p>
    <w:p w14:paraId="29BE5C19" w14:textId="75B8437D" w:rsidR="00DA1655" w:rsidRPr="00526758" w:rsidRDefault="00DA1655" w:rsidP="00DA1655">
      <w:pPr>
        <w:pStyle w:val="ListParagraph"/>
        <w:numPr>
          <w:ilvl w:val="0"/>
          <w:numId w:val="13"/>
        </w:numPr>
        <w:spacing w:after="0" w:line="240" w:lineRule="auto"/>
        <w:ind w:left="426"/>
        <w:jc w:val="both"/>
        <w:rPr>
          <w:rFonts w:ascii="Arial Narrow" w:hAnsi="Arial Narrow" w:cs="Calibri Light"/>
          <w:sz w:val="20"/>
          <w:szCs w:val="20"/>
          <w:lang w:val="es-ES"/>
        </w:rPr>
      </w:pPr>
      <w:r w:rsidRPr="00DA1655">
        <w:rPr>
          <w:rFonts w:ascii="Arial Narrow" w:hAnsi="Arial Narrow" w:cstheme="majorHAnsi"/>
          <w:sz w:val="20"/>
          <w:szCs w:val="20"/>
          <w:lang w:val="es-419"/>
        </w:rPr>
        <w:t>Wishmore Bayrampasa</w:t>
      </w:r>
    </w:p>
    <w:p w14:paraId="74652C99" w14:textId="77777777" w:rsidR="00E65B8C" w:rsidRPr="001437BE" w:rsidRDefault="00E65B8C" w:rsidP="00E65B8C">
      <w:pPr>
        <w:spacing w:after="0" w:line="240" w:lineRule="auto"/>
        <w:rPr>
          <w:rFonts w:ascii="Arial Narrow" w:hAnsi="Arial Narrow" w:cstheme="majorHAnsi"/>
          <w:sz w:val="20"/>
          <w:szCs w:val="20"/>
          <w:highlight w:val="yellow"/>
          <w:lang w:val="es-419"/>
        </w:rPr>
      </w:pPr>
    </w:p>
    <w:p w14:paraId="686CD913" w14:textId="77777777" w:rsidR="00E65B8C" w:rsidRPr="001437BE" w:rsidRDefault="00E65B8C" w:rsidP="00E65B8C">
      <w:pPr>
        <w:spacing w:after="0" w:line="240" w:lineRule="auto"/>
        <w:rPr>
          <w:rFonts w:ascii="Arial Narrow" w:hAnsi="Arial Narrow" w:cstheme="majorHAnsi"/>
          <w:sz w:val="20"/>
          <w:szCs w:val="20"/>
          <w:lang w:val="es-419"/>
        </w:rPr>
      </w:pPr>
      <w:r w:rsidRPr="001437BE">
        <w:rPr>
          <w:rFonts w:ascii="Arial Narrow" w:hAnsi="Arial Narrow" w:cstheme="majorHAnsi"/>
          <w:b/>
          <w:bCs/>
          <w:sz w:val="20"/>
          <w:szCs w:val="20"/>
          <w:lang w:val="es-419"/>
        </w:rPr>
        <w:t xml:space="preserve">ANKARA  </w:t>
      </w:r>
    </w:p>
    <w:p w14:paraId="298C6163" w14:textId="77777777" w:rsidR="0008771C" w:rsidRPr="0008771C" w:rsidRDefault="00E65B8C" w:rsidP="00E65B8C">
      <w:pPr>
        <w:pStyle w:val="ListParagraph"/>
        <w:numPr>
          <w:ilvl w:val="0"/>
          <w:numId w:val="13"/>
        </w:numPr>
        <w:spacing w:after="0" w:line="240" w:lineRule="auto"/>
        <w:ind w:left="426"/>
        <w:jc w:val="both"/>
        <w:rPr>
          <w:rFonts w:ascii="Arial Narrow" w:hAnsi="Arial Narrow" w:cs="Calibri Light"/>
          <w:sz w:val="20"/>
          <w:szCs w:val="20"/>
          <w:lang w:val="es-ES"/>
        </w:rPr>
      </w:pPr>
      <w:r w:rsidRPr="0008771C">
        <w:rPr>
          <w:rFonts w:ascii="Arial Narrow" w:hAnsi="Arial Narrow" w:cstheme="majorHAnsi"/>
          <w:sz w:val="20"/>
          <w:szCs w:val="20"/>
          <w:lang w:val="es-419"/>
        </w:rPr>
        <w:t xml:space="preserve">Holiday Inn Çukurambar </w:t>
      </w:r>
    </w:p>
    <w:p w14:paraId="51554A04" w14:textId="77777777" w:rsidR="0008771C" w:rsidRDefault="00E65B8C" w:rsidP="00D36984">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CP Ankara</w:t>
      </w:r>
    </w:p>
    <w:p w14:paraId="49EACCC7" w14:textId="77777777" w:rsidR="0008771C" w:rsidRDefault="001F03DF" w:rsidP="00C572D9">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Hilton</w:t>
      </w:r>
      <w:r w:rsidR="0008771C" w:rsidRPr="0008771C">
        <w:rPr>
          <w:rFonts w:ascii="Arial Narrow" w:hAnsi="Arial Narrow" w:cstheme="majorHAnsi"/>
          <w:sz w:val="20"/>
          <w:szCs w:val="20"/>
          <w:lang w:val="es-419"/>
        </w:rPr>
        <w:t xml:space="preserve"> </w:t>
      </w:r>
      <w:r w:rsidRPr="0008771C">
        <w:rPr>
          <w:rFonts w:ascii="Arial Narrow" w:hAnsi="Arial Narrow" w:cstheme="majorHAnsi"/>
          <w:sz w:val="20"/>
          <w:szCs w:val="20"/>
          <w:lang w:val="es-419"/>
        </w:rPr>
        <w:t>SA</w:t>
      </w:r>
    </w:p>
    <w:p w14:paraId="32D09288" w14:textId="214E0A38" w:rsidR="00E65B8C" w:rsidRPr="0008771C" w:rsidRDefault="00E65B8C" w:rsidP="00C572D9">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Meyra Palace Ankara</w:t>
      </w:r>
    </w:p>
    <w:p w14:paraId="06924314" w14:textId="77777777" w:rsidR="00E65B8C" w:rsidRPr="00DC2F02" w:rsidRDefault="00E65B8C" w:rsidP="00E65B8C">
      <w:pPr>
        <w:spacing w:after="0" w:line="240" w:lineRule="auto"/>
        <w:rPr>
          <w:rFonts w:ascii="Arial Narrow" w:hAnsi="Arial Narrow" w:cstheme="majorHAnsi"/>
          <w:b/>
          <w:bCs/>
          <w:sz w:val="20"/>
          <w:szCs w:val="20"/>
          <w:highlight w:val="yellow"/>
          <w:lang w:val="es-419"/>
        </w:rPr>
      </w:pPr>
    </w:p>
    <w:p w14:paraId="3423F74F"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CAPADOCIA </w:t>
      </w:r>
    </w:p>
    <w:p w14:paraId="674BCE8B" w14:textId="77777777" w:rsid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Crowne Plaza Nevsehir</w:t>
      </w:r>
    </w:p>
    <w:p w14:paraId="40F2958A" w14:textId="77777777" w:rsid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 xml:space="preserve">Mustafa Cappadocia </w:t>
      </w:r>
    </w:p>
    <w:p w14:paraId="13071F2E" w14:textId="5457A21A" w:rsidR="0008771C" w:rsidRPr="0008771C" w:rsidRDefault="0008771C" w:rsidP="00E65B8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Ramada</w:t>
      </w:r>
    </w:p>
    <w:p w14:paraId="57EC53BF" w14:textId="77777777" w:rsidR="0008771C" w:rsidRPr="001437BE" w:rsidRDefault="0008771C" w:rsidP="00E65B8C">
      <w:pPr>
        <w:spacing w:after="0" w:line="240" w:lineRule="auto"/>
        <w:rPr>
          <w:rFonts w:ascii="Arial Narrow" w:hAnsi="Arial Narrow" w:cstheme="majorHAnsi"/>
          <w:sz w:val="20"/>
          <w:szCs w:val="20"/>
          <w:lang w:val="es-419"/>
        </w:rPr>
      </w:pPr>
    </w:p>
    <w:p w14:paraId="46C2CA6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KONYA </w:t>
      </w:r>
    </w:p>
    <w:p w14:paraId="2D7288FC"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Grand Konya Hotel</w:t>
      </w:r>
    </w:p>
    <w:p w14:paraId="40831C9E"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 xml:space="preserve">Bayir Diamond </w:t>
      </w:r>
    </w:p>
    <w:p w14:paraId="124481F4" w14:textId="58FEC2C6"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s-419"/>
        </w:rPr>
      </w:pPr>
      <w:r w:rsidRPr="0008771C">
        <w:rPr>
          <w:rFonts w:ascii="Arial Narrow" w:hAnsi="Arial Narrow" w:cstheme="majorHAnsi"/>
          <w:sz w:val="20"/>
          <w:szCs w:val="20"/>
          <w:lang w:val="es-419"/>
        </w:rPr>
        <w:t>Anemon Konya</w:t>
      </w:r>
    </w:p>
    <w:p w14:paraId="30301DA9" w14:textId="77777777" w:rsidR="0008771C" w:rsidRPr="001437BE" w:rsidRDefault="0008771C" w:rsidP="00E65B8C">
      <w:pPr>
        <w:spacing w:after="0" w:line="240" w:lineRule="auto"/>
        <w:rPr>
          <w:rFonts w:ascii="Arial Narrow" w:hAnsi="Arial Narrow" w:cstheme="majorHAnsi"/>
          <w:b/>
          <w:bCs/>
          <w:sz w:val="20"/>
          <w:szCs w:val="20"/>
          <w:lang w:val="es-419"/>
        </w:rPr>
      </w:pPr>
    </w:p>
    <w:p w14:paraId="3D07B5CE" w14:textId="77777777" w:rsidR="00E65B8C" w:rsidRPr="001437BE" w:rsidRDefault="00E65B8C" w:rsidP="00E65B8C">
      <w:pPr>
        <w:spacing w:after="0" w:line="240" w:lineRule="auto"/>
        <w:rPr>
          <w:rFonts w:ascii="Arial Narrow" w:hAnsi="Arial Narrow" w:cstheme="majorHAnsi"/>
          <w:b/>
          <w:bCs/>
          <w:sz w:val="20"/>
          <w:szCs w:val="20"/>
          <w:lang w:val="es-419"/>
        </w:rPr>
      </w:pPr>
      <w:r w:rsidRPr="001437BE">
        <w:rPr>
          <w:rFonts w:ascii="Arial Narrow" w:hAnsi="Arial Narrow" w:cstheme="majorHAnsi"/>
          <w:b/>
          <w:bCs/>
          <w:sz w:val="20"/>
          <w:szCs w:val="20"/>
          <w:lang w:val="es-419"/>
        </w:rPr>
        <w:t xml:space="preserve">PAMUKKALE </w:t>
      </w:r>
    </w:p>
    <w:p w14:paraId="2F159FE9"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Adempira Thermal </w:t>
      </w:r>
    </w:p>
    <w:p w14:paraId="55E14779"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Colossae </w:t>
      </w:r>
    </w:p>
    <w:p w14:paraId="38640F75" w14:textId="0CE55B03"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Richmond Thermal</w:t>
      </w:r>
    </w:p>
    <w:p w14:paraId="1CB662A7" w14:textId="77777777" w:rsidR="00E65B8C" w:rsidRPr="0008771C" w:rsidRDefault="00E65B8C" w:rsidP="00E65B8C">
      <w:pPr>
        <w:spacing w:after="0" w:line="240" w:lineRule="auto"/>
        <w:rPr>
          <w:rFonts w:ascii="Arial Narrow" w:hAnsi="Arial Narrow" w:cstheme="majorHAnsi"/>
          <w:sz w:val="20"/>
          <w:szCs w:val="20"/>
          <w:lang w:val="en-US"/>
        </w:rPr>
      </w:pPr>
    </w:p>
    <w:p w14:paraId="7FE207D5" w14:textId="77777777" w:rsidR="0008771C" w:rsidRPr="0008771C" w:rsidRDefault="0008771C" w:rsidP="0008771C">
      <w:pPr>
        <w:spacing w:after="0" w:line="240" w:lineRule="auto"/>
        <w:rPr>
          <w:rFonts w:ascii="Arial Narrow" w:hAnsi="Arial Narrow" w:cstheme="majorHAnsi"/>
          <w:b/>
          <w:bCs/>
          <w:sz w:val="20"/>
          <w:szCs w:val="20"/>
          <w:lang w:val="es-419"/>
        </w:rPr>
      </w:pPr>
      <w:r w:rsidRPr="0008771C">
        <w:rPr>
          <w:rFonts w:ascii="Arial Narrow" w:hAnsi="Arial Narrow" w:cstheme="majorHAnsi"/>
          <w:b/>
          <w:bCs/>
          <w:sz w:val="20"/>
          <w:szCs w:val="20"/>
          <w:lang w:val="es-419"/>
        </w:rPr>
        <w:t>Región de Esmirna / Aliaga o Kusadasi:</w:t>
      </w:r>
    </w:p>
    <w:p w14:paraId="5BB0B679" w14:textId="4EEAC05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Radisson Izmir </w:t>
      </w:r>
      <w:r>
        <w:rPr>
          <w:rFonts w:ascii="Arial Narrow" w:hAnsi="Arial Narrow" w:cstheme="majorHAnsi"/>
          <w:sz w:val="20"/>
          <w:szCs w:val="20"/>
          <w:lang w:val="en-US"/>
        </w:rPr>
        <w:t>–</w:t>
      </w:r>
      <w:r w:rsidRPr="0008771C">
        <w:rPr>
          <w:rFonts w:ascii="Arial Narrow" w:hAnsi="Arial Narrow" w:cstheme="majorHAnsi"/>
          <w:sz w:val="20"/>
          <w:szCs w:val="20"/>
          <w:lang w:val="en-US"/>
        </w:rPr>
        <w:t xml:space="preserve"> Aliaga</w:t>
      </w:r>
    </w:p>
    <w:p w14:paraId="343E0C2F"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Kaya Thermal </w:t>
      </w:r>
    </w:p>
    <w:p w14:paraId="4D535357" w14:textId="77777777" w:rsid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Le Bleu </w:t>
      </w:r>
    </w:p>
    <w:p w14:paraId="49C2AECF" w14:textId="4D1C2F67" w:rsidR="0008771C" w:rsidRPr="0008771C" w:rsidRDefault="0008771C" w:rsidP="0008771C">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Ramada Suites</w:t>
      </w:r>
    </w:p>
    <w:p w14:paraId="4460B315" w14:textId="77777777" w:rsidR="009A1099" w:rsidRPr="001437BE" w:rsidRDefault="009A1099" w:rsidP="00E65B8C">
      <w:pPr>
        <w:spacing w:after="0" w:line="240" w:lineRule="auto"/>
        <w:rPr>
          <w:rFonts w:ascii="Arial Narrow" w:hAnsi="Arial Narrow" w:cs="Segoe UI Symbol"/>
          <w:sz w:val="20"/>
          <w:szCs w:val="20"/>
          <w:lang w:val="es-419"/>
        </w:rPr>
      </w:pPr>
    </w:p>
    <w:p w14:paraId="090A746D" w14:textId="3E6E500E" w:rsidR="009A1099" w:rsidRPr="001437BE" w:rsidRDefault="009A1099" w:rsidP="009A1099">
      <w:pPr>
        <w:spacing w:after="0" w:line="240" w:lineRule="auto"/>
        <w:rPr>
          <w:rFonts w:ascii="Arial Narrow" w:hAnsi="Arial Narrow"/>
          <w:b/>
          <w:sz w:val="20"/>
          <w:szCs w:val="20"/>
          <w:lang w:val="es-ES"/>
        </w:rPr>
      </w:pPr>
      <w:r w:rsidRPr="001437BE">
        <w:rPr>
          <w:rFonts w:ascii="Arial Narrow" w:hAnsi="Arial Narrow"/>
          <w:b/>
          <w:sz w:val="20"/>
          <w:szCs w:val="20"/>
          <w:lang w:val="es-ES"/>
        </w:rPr>
        <w:t xml:space="preserve">TAKSIM </w:t>
      </w:r>
      <w:r w:rsidR="0008771C">
        <w:rPr>
          <w:rFonts w:ascii="Arial Narrow" w:hAnsi="Arial Narrow"/>
          <w:b/>
          <w:sz w:val="20"/>
          <w:szCs w:val="20"/>
          <w:lang w:val="es-ES"/>
        </w:rPr>
        <w:t xml:space="preserve">– Hotel 4 </w:t>
      </w:r>
      <w:r w:rsidR="0008771C" w:rsidRPr="0008771C">
        <w:rPr>
          <w:rFonts w:ascii="Segoe UI Symbol" w:hAnsi="Segoe UI Symbol" w:cs="Segoe UI Symbol"/>
          <w:b/>
          <w:sz w:val="20"/>
          <w:szCs w:val="20"/>
          <w:lang w:val="es-ES"/>
        </w:rPr>
        <w:t>★★★★</w:t>
      </w:r>
      <w:r w:rsidR="0008771C" w:rsidRPr="0008771C">
        <w:rPr>
          <w:rFonts w:ascii="Arial Narrow" w:hAnsi="Arial Narrow"/>
          <w:b/>
          <w:sz w:val="20"/>
          <w:szCs w:val="20"/>
          <w:lang w:val="es-ES"/>
        </w:rPr>
        <w:t xml:space="preserve"> </w:t>
      </w:r>
      <w:r w:rsidRPr="001437BE">
        <w:rPr>
          <w:rFonts w:ascii="Arial Narrow" w:hAnsi="Arial Narrow"/>
          <w:b/>
          <w:sz w:val="20"/>
          <w:szCs w:val="20"/>
          <w:lang w:val="es-ES"/>
        </w:rPr>
        <w:t>(en caso de compra de upgrade)</w:t>
      </w:r>
    </w:p>
    <w:p w14:paraId="1D1FE5BB" w14:textId="77777777" w:rsid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Arts Hotel Taksim </w:t>
      </w:r>
    </w:p>
    <w:p w14:paraId="6D07BB14" w14:textId="77777777" w:rsid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 xml:space="preserve">Occidental Taksim </w:t>
      </w:r>
    </w:p>
    <w:p w14:paraId="62D4527B" w14:textId="27F7EB39" w:rsidR="0008771C" w:rsidRPr="0008771C" w:rsidRDefault="0008771C" w:rsidP="007422F2">
      <w:pPr>
        <w:pStyle w:val="ListParagraph"/>
        <w:numPr>
          <w:ilvl w:val="0"/>
          <w:numId w:val="13"/>
        </w:numPr>
        <w:spacing w:after="0" w:line="240" w:lineRule="auto"/>
        <w:ind w:left="426"/>
        <w:jc w:val="both"/>
        <w:rPr>
          <w:rFonts w:ascii="Arial Narrow" w:hAnsi="Arial Narrow" w:cstheme="majorHAnsi"/>
          <w:sz w:val="20"/>
          <w:szCs w:val="20"/>
          <w:lang w:val="en-US"/>
        </w:rPr>
      </w:pPr>
      <w:r w:rsidRPr="0008771C">
        <w:rPr>
          <w:rFonts w:ascii="Arial Narrow" w:hAnsi="Arial Narrow" w:cstheme="majorHAnsi"/>
          <w:sz w:val="20"/>
          <w:szCs w:val="20"/>
          <w:lang w:val="en-US"/>
        </w:rPr>
        <w:t>Titanic City Taksim</w:t>
      </w:r>
    </w:p>
    <w:p w14:paraId="2105125C" w14:textId="77777777" w:rsidR="00060B8E" w:rsidRPr="001437BE" w:rsidRDefault="00060B8E" w:rsidP="00E65B8C">
      <w:pPr>
        <w:spacing w:after="0" w:line="240" w:lineRule="auto"/>
        <w:rPr>
          <w:rFonts w:ascii="Arial Narrow" w:hAnsi="Arial Narrow" w:cs="Segoe UI Symbol"/>
          <w:sz w:val="20"/>
          <w:szCs w:val="20"/>
          <w:lang w:val="es-419"/>
        </w:rPr>
      </w:pPr>
    </w:p>
    <w:p w14:paraId="32D9267C" w14:textId="247EED88" w:rsidR="009A1099" w:rsidRPr="001437BE" w:rsidRDefault="009A1099" w:rsidP="009A1099">
      <w:pPr>
        <w:spacing w:after="0" w:line="240" w:lineRule="auto"/>
        <w:rPr>
          <w:rFonts w:ascii="Arial Narrow" w:hAnsi="Arial Narrow" w:cstheme="majorHAnsi"/>
          <w:b/>
          <w:bCs/>
          <w:sz w:val="20"/>
          <w:szCs w:val="20"/>
          <w:lang w:val="es-ES"/>
        </w:rPr>
      </w:pPr>
      <w:r w:rsidRPr="001437BE">
        <w:rPr>
          <w:rFonts w:ascii="Arial Narrow" w:hAnsi="Arial Narrow" w:cstheme="majorHAnsi"/>
          <w:b/>
          <w:bCs/>
          <w:sz w:val="20"/>
          <w:szCs w:val="20"/>
          <w:lang w:val="es-ES"/>
        </w:rPr>
        <w:t xml:space="preserve">Hotel Cueva – </w:t>
      </w:r>
      <w:r w:rsidR="0008771C">
        <w:rPr>
          <w:rFonts w:ascii="Arial Narrow" w:hAnsi="Arial Narrow" w:cstheme="majorHAnsi"/>
          <w:b/>
          <w:bCs/>
          <w:sz w:val="20"/>
          <w:szCs w:val="20"/>
          <w:lang w:val="es-ES"/>
        </w:rPr>
        <w:t>C</w:t>
      </w:r>
      <w:r w:rsidRPr="001437BE">
        <w:rPr>
          <w:rFonts w:ascii="Arial Narrow" w:hAnsi="Arial Narrow" w:cstheme="majorHAnsi"/>
          <w:b/>
          <w:bCs/>
          <w:sz w:val="20"/>
          <w:szCs w:val="20"/>
          <w:lang w:val="es-ES"/>
        </w:rPr>
        <w:t xml:space="preserve">ategoría </w:t>
      </w:r>
      <w:r w:rsidR="0008771C">
        <w:rPr>
          <w:rFonts w:ascii="Arial Narrow" w:hAnsi="Arial Narrow" w:cstheme="majorHAnsi"/>
          <w:b/>
          <w:bCs/>
          <w:sz w:val="20"/>
          <w:szCs w:val="20"/>
          <w:lang w:val="es-ES"/>
        </w:rPr>
        <w:t>E</w:t>
      </w:r>
      <w:r w:rsidRPr="001437BE">
        <w:rPr>
          <w:rFonts w:ascii="Arial Narrow" w:hAnsi="Arial Narrow" w:cstheme="majorHAnsi"/>
          <w:b/>
          <w:bCs/>
          <w:sz w:val="20"/>
          <w:szCs w:val="20"/>
          <w:lang w:val="es-ES"/>
        </w:rPr>
        <w:t>special</w:t>
      </w:r>
      <w:r w:rsidR="00CC0B7E">
        <w:rPr>
          <w:rFonts w:ascii="Arial Narrow" w:hAnsi="Arial Narrow" w:cstheme="majorHAnsi"/>
          <w:b/>
          <w:bCs/>
          <w:sz w:val="20"/>
          <w:szCs w:val="20"/>
          <w:lang w:val="es-ES"/>
        </w:rPr>
        <w:t xml:space="preserve"> ***</w:t>
      </w:r>
      <w:r w:rsidRPr="001437BE">
        <w:rPr>
          <w:rFonts w:ascii="Arial Narrow" w:hAnsi="Arial Narrow" w:cstheme="majorHAnsi"/>
          <w:b/>
          <w:bCs/>
          <w:sz w:val="20"/>
          <w:szCs w:val="20"/>
          <w:lang w:val="es-ES"/>
        </w:rPr>
        <w:t xml:space="preserve"> (en caso de compra de upgrade)</w:t>
      </w:r>
    </w:p>
    <w:p w14:paraId="49C9E89F"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Exedra </w:t>
      </w:r>
    </w:p>
    <w:p w14:paraId="11784364"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MDC </w:t>
      </w:r>
    </w:p>
    <w:p w14:paraId="682791C0"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Nino Cave Suites </w:t>
      </w:r>
    </w:p>
    <w:p w14:paraId="30488DBD" w14:textId="77777777"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 xml:space="preserve">Yunak Evleri </w:t>
      </w:r>
    </w:p>
    <w:p w14:paraId="08479E35" w14:textId="66E31279" w:rsidR="00084C71" w:rsidRPr="00084C71" w:rsidRDefault="00084C71" w:rsidP="00E65B8C">
      <w:pPr>
        <w:pStyle w:val="ListParagraph"/>
        <w:numPr>
          <w:ilvl w:val="0"/>
          <w:numId w:val="13"/>
        </w:numPr>
        <w:spacing w:after="0" w:line="240" w:lineRule="auto"/>
        <w:ind w:left="426"/>
        <w:jc w:val="both"/>
        <w:rPr>
          <w:rFonts w:ascii="Arial Narrow" w:hAnsi="Arial Narrow" w:cstheme="majorHAnsi"/>
          <w:sz w:val="20"/>
          <w:szCs w:val="20"/>
          <w:lang w:val="es-ES"/>
        </w:rPr>
      </w:pPr>
      <w:r w:rsidRPr="00084C71">
        <w:rPr>
          <w:rFonts w:ascii="Arial Narrow" w:hAnsi="Arial Narrow" w:cs="Segoe UI Symbol"/>
          <w:sz w:val="20"/>
          <w:szCs w:val="20"/>
          <w:lang w:val="es-ES"/>
        </w:rPr>
        <w:t>Misty Cave Suite</w:t>
      </w:r>
    </w:p>
    <w:p w14:paraId="3777CB5C" w14:textId="77777777" w:rsidR="00084C71" w:rsidRDefault="00084C71" w:rsidP="00084C71">
      <w:pPr>
        <w:suppressAutoHyphens/>
        <w:autoSpaceDN w:val="0"/>
        <w:spacing w:after="0" w:line="240" w:lineRule="auto"/>
        <w:rPr>
          <w:rFonts w:ascii="Arial Narrow" w:hAnsi="Arial Narrow"/>
          <w:b/>
          <w:color w:val="0070C0"/>
          <w:sz w:val="20"/>
          <w:szCs w:val="20"/>
          <w:lang w:val="es-ES"/>
        </w:rPr>
      </w:pPr>
    </w:p>
    <w:p w14:paraId="6C8A866F" w14:textId="38526380" w:rsidR="00CC0B7E" w:rsidRPr="00CC0B7E" w:rsidRDefault="00CC0B7E" w:rsidP="00CC0B7E">
      <w:pPr>
        <w:pStyle w:val="NoSpacing"/>
        <w:rPr>
          <w:rFonts w:ascii="Arial Narrow" w:hAnsi="Arial Narrow" w:cs="Calibri Light"/>
          <w:sz w:val="16"/>
          <w:szCs w:val="16"/>
          <w:lang w:val="es-ES"/>
        </w:rPr>
      </w:pPr>
      <w:r w:rsidRPr="00CC0B7E">
        <w:rPr>
          <w:rFonts w:ascii="Arial Narrow" w:hAnsi="Arial Narrow" w:cstheme="majorHAnsi"/>
          <w:b/>
          <w:bCs/>
          <w:sz w:val="16"/>
          <w:szCs w:val="16"/>
          <w:lang w:val="es-ES"/>
        </w:rPr>
        <w:t>***</w:t>
      </w:r>
      <w:r w:rsidRPr="00CC0B7E">
        <w:rPr>
          <w:rFonts w:ascii="Arial Narrow" w:hAnsi="Arial Narrow" w:cs="Calibri Light"/>
          <w:sz w:val="16"/>
          <w:szCs w:val="16"/>
          <w:lang w:val="es-ES"/>
        </w:rPr>
        <w:t xml:space="preserve"> - Hotel Cueva - Pertenecen a una categoría especial, ya que incorporan características de antiguas cuevas y ofrecen las comodidades y servicios necesarios. Sin embargo, no todos los "hoteles cueva" son realmente hoteles dentro de cuevas. Debido a la gran demanda de este tipo de alojamiento, se han construido más habitaciones en piedra, adosadas a la estructura original, manteniendo la esencia de la región.</w:t>
      </w:r>
    </w:p>
    <w:p w14:paraId="1CFEBD73" w14:textId="77777777" w:rsidR="00CC0B7E" w:rsidRDefault="00CC0B7E" w:rsidP="00E74AF3">
      <w:pPr>
        <w:suppressAutoHyphens/>
        <w:autoSpaceDN w:val="0"/>
        <w:spacing w:after="0" w:line="240" w:lineRule="auto"/>
        <w:rPr>
          <w:rFonts w:ascii="Arial Narrow" w:hAnsi="Arial Narrow" w:cs="Calibri Light"/>
          <w:b/>
          <w:sz w:val="20"/>
          <w:szCs w:val="20"/>
          <w:lang w:val="es-ES"/>
        </w:rPr>
      </w:pPr>
    </w:p>
    <w:p w14:paraId="35A72E82" w14:textId="0E2E9E53" w:rsidR="00B14077" w:rsidRDefault="00E74AF3" w:rsidP="00CC0B7E">
      <w:pPr>
        <w:suppressAutoHyphens/>
        <w:autoSpaceDN w:val="0"/>
        <w:spacing w:after="0" w:line="240" w:lineRule="auto"/>
        <w:rPr>
          <w:rFonts w:ascii="Arial Narrow" w:hAnsi="Arial Narrow" w:cs="Calibri Light"/>
          <w:b/>
          <w:sz w:val="20"/>
          <w:szCs w:val="20"/>
          <w:lang w:val="es-ES"/>
        </w:rPr>
      </w:pPr>
      <w:r w:rsidRPr="001437BE">
        <w:rPr>
          <w:rFonts w:ascii="Arial Narrow" w:hAnsi="Arial Narrow" w:cs="Calibri Light"/>
          <w:b/>
          <w:sz w:val="20"/>
          <w:szCs w:val="20"/>
          <w:lang w:val="es-ES"/>
        </w:rPr>
        <w:t xml:space="preserve">Por cuestiones Logísticas el Listado de Hoteles confirmado para cada Reserva se entrega </w:t>
      </w:r>
      <w:r w:rsidR="009C15CB" w:rsidRPr="001437BE">
        <w:rPr>
          <w:rFonts w:ascii="Arial Narrow" w:hAnsi="Arial Narrow" w:cs="Calibri Light"/>
          <w:b/>
          <w:sz w:val="20"/>
          <w:szCs w:val="20"/>
          <w:lang w:val="es-ES"/>
        </w:rPr>
        <w:t>7</w:t>
      </w:r>
      <w:r w:rsidRPr="001437BE">
        <w:rPr>
          <w:rFonts w:ascii="Arial Narrow" w:hAnsi="Arial Narrow" w:cs="Calibri Light"/>
          <w:b/>
          <w:sz w:val="20"/>
          <w:szCs w:val="20"/>
          <w:lang w:val="es-ES"/>
        </w:rPr>
        <w:t xml:space="preserve"> días antes del inicio de los Servicios en destino.</w:t>
      </w:r>
    </w:p>
    <w:p w14:paraId="217DA149" w14:textId="0BF630D2" w:rsidR="00E65B8C" w:rsidRDefault="00B14077" w:rsidP="00BE2542">
      <w:pPr>
        <w:jc w:val="center"/>
        <w:rPr>
          <w:rFonts w:ascii="Arial Narrow" w:eastAsia="Lucida Sans Unicode" w:hAnsi="Arial Narrow" w:cs="Calibri Light"/>
          <w:b/>
          <w:bCs/>
          <w:color w:val="0070C0"/>
          <w:w w:val="95"/>
          <w:sz w:val="28"/>
          <w:szCs w:val="28"/>
          <w:lang w:val="es-ES"/>
        </w:rPr>
      </w:pPr>
      <w:r>
        <w:rPr>
          <w:rFonts w:ascii="Arial Narrow" w:hAnsi="Arial Narrow" w:cs="Calibri Light"/>
          <w:b/>
          <w:sz w:val="20"/>
          <w:szCs w:val="20"/>
          <w:lang w:val="es-ES"/>
        </w:rPr>
        <w:br w:type="page"/>
      </w:r>
      <w:r w:rsidR="00E65B8C">
        <w:rPr>
          <w:rFonts w:ascii="Arial Narrow" w:eastAsia="Lucida Sans Unicode" w:hAnsi="Arial Narrow" w:cs="Calibri Light"/>
          <w:b/>
          <w:bCs/>
          <w:color w:val="0070C0"/>
          <w:w w:val="95"/>
          <w:sz w:val="28"/>
          <w:szCs w:val="28"/>
          <w:lang w:val="es-ES"/>
        </w:rPr>
        <w:lastRenderedPageBreak/>
        <w:t>Notas y Condiciones</w:t>
      </w:r>
    </w:p>
    <w:p w14:paraId="6BA12B09" w14:textId="77777777" w:rsidR="00E65B8C" w:rsidRPr="00526758"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20FCD6FB" w14:textId="77777777" w:rsidR="00E65B8C" w:rsidRDefault="00E65B8C" w:rsidP="00E65B8C">
      <w:pPr>
        <w:spacing w:after="0" w:line="240" w:lineRule="auto"/>
        <w:rPr>
          <w:rFonts w:ascii="Arial Narrow" w:hAnsi="Arial Narrow" w:cs="Calibri Light"/>
          <w:sz w:val="20"/>
          <w:szCs w:val="20"/>
          <w:lang w:val="es-ES"/>
        </w:rPr>
      </w:pPr>
    </w:p>
    <w:p w14:paraId="35DF73FE" w14:textId="5422E14F" w:rsidR="009C15CB" w:rsidRPr="009C15CB" w:rsidRDefault="009C15CB" w:rsidP="009C15CB">
      <w:pPr>
        <w:pStyle w:val="NoSpacing"/>
        <w:rPr>
          <w:rFonts w:ascii="Arial Narrow" w:hAnsi="Arial Narrow" w:cs="Calibri Light"/>
          <w:b/>
          <w:bCs/>
          <w:sz w:val="20"/>
          <w:szCs w:val="20"/>
          <w:lang w:val="es-ES"/>
        </w:rPr>
      </w:pPr>
      <w:r w:rsidRPr="009C15CB">
        <w:rPr>
          <w:rFonts w:ascii="Arial Narrow" w:hAnsi="Arial Narrow" w:cs="Calibri Light"/>
          <w:b/>
          <w:bCs/>
          <w:sz w:val="20"/>
          <w:szCs w:val="20"/>
          <w:lang w:val="es-ES"/>
        </w:rPr>
        <w:t>POLÍTICA DE ANULACIÓN (SALIDAS INDIVIDUALES):</w:t>
      </w:r>
    </w:p>
    <w:p w14:paraId="5871B8C1"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30 y 21 días antes del inicio del circuito gastos de anulación del 20%</w:t>
      </w:r>
    </w:p>
    <w:p w14:paraId="1DC9AA05"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20 y 14 días antes del inicio del circuito gastos de anulación del 40%</w:t>
      </w:r>
    </w:p>
    <w:p w14:paraId="5C8C367D" w14:textId="77777777" w:rsidR="009C15CB"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13 y 6 días antes del inicio del circuito gastos de anulación del 50%</w:t>
      </w:r>
    </w:p>
    <w:p w14:paraId="679BCA8A" w14:textId="0A134DDA" w:rsidR="00E65B8C" w:rsidRPr="009C15CB" w:rsidRDefault="009C15CB" w:rsidP="009C15CB">
      <w:pPr>
        <w:pStyle w:val="NoSpacing"/>
        <w:numPr>
          <w:ilvl w:val="0"/>
          <w:numId w:val="20"/>
        </w:numPr>
        <w:rPr>
          <w:rFonts w:ascii="Arial Narrow" w:hAnsi="Arial Narrow" w:cs="Calibri Light"/>
          <w:sz w:val="20"/>
          <w:szCs w:val="20"/>
          <w:lang w:val="es-ES"/>
        </w:rPr>
      </w:pPr>
      <w:r w:rsidRPr="009C15CB">
        <w:rPr>
          <w:rFonts w:ascii="Arial Narrow" w:hAnsi="Arial Narrow" w:cs="Calibri Light"/>
          <w:sz w:val="20"/>
          <w:szCs w:val="20"/>
          <w:lang w:val="es-ES"/>
        </w:rPr>
        <w:t>Entre 5 y 0 días antes del inicio del circuito gastos de anulación del 100%</w:t>
      </w:r>
    </w:p>
    <w:p w14:paraId="4CAA8DF1" w14:textId="77777777" w:rsidR="009C15CB" w:rsidRDefault="009C15CB" w:rsidP="009C15CB">
      <w:pPr>
        <w:pStyle w:val="NoSpacing"/>
        <w:rPr>
          <w:rFonts w:ascii="Arial Narrow" w:hAnsi="Arial Narrow" w:cs="Calibri Light"/>
          <w:sz w:val="20"/>
          <w:szCs w:val="20"/>
          <w:lang w:val="es-ES"/>
        </w:rPr>
      </w:pPr>
    </w:p>
    <w:p w14:paraId="5EB605D8" w14:textId="77777777" w:rsidR="00E65B8C" w:rsidRPr="006C1577" w:rsidRDefault="00E65B8C" w:rsidP="00E65B8C">
      <w:pPr>
        <w:pStyle w:val="NoSpacing"/>
        <w:rPr>
          <w:rFonts w:ascii="Arial Narrow" w:hAnsi="Arial Narrow" w:cs="Calibri Light"/>
          <w:b/>
          <w:bCs/>
          <w:sz w:val="20"/>
          <w:szCs w:val="20"/>
          <w:lang w:val="es-ES"/>
        </w:rPr>
      </w:pPr>
      <w:r w:rsidRPr="006C1577">
        <w:rPr>
          <w:rFonts w:ascii="Arial Narrow" w:hAnsi="Arial Narrow" w:cs="Calibri Light"/>
          <w:b/>
          <w:bCs/>
          <w:sz w:val="20"/>
          <w:szCs w:val="20"/>
          <w:lang w:val="es-ES"/>
        </w:rPr>
        <w:t>PROPINAS:</w:t>
      </w:r>
    </w:p>
    <w:p w14:paraId="09F20D64" w14:textId="0D4B6D1F"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Son una forma de agradecer el buen servicio prestado por el guía y el conductor. Arraigadas en la cultura turca, suelen ser sugeridas por el guía del grupo al final del tour.</w:t>
      </w:r>
    </w:p>
    <w:p w14:paraId="2C7EF5B5" w14:textId="25F870C0" w:rsidR="00E65B8C"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Precios indicativos por persona: € 40</w:t>
      </w:r>
    </w:p>
    <w:p w14:paraId="6C18C506" w14:textId="77777777" w:rsidR="000C5AFE" w:rsidRPr="006C1577" w:rsidRDefault="000C5AFE" w:rsidP="000C5AFE">
      <w:pPr>
        <w:pStyle w:val="NoSpacing"/>
        <w:rPr>
          <w:rFonts w:ascii="Arial Narrow" w:hAnsi="Arial Narrow" w:cs="Calibri Light"/>
          <w:sz w:val="20"/>
          <w:szCs w:val="20"/>
          <w:lang w:val="es-419"/>
        </w:rPr>
      </w:pPr>
    </w:p>
    <w:p w14:paraId="125BBFD5"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HOTELES:</w:t>
      </w:r>
    </w:p>
    <w:p w14:paraId="41F13413"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 clasificación oficial de los hoteles es responsabilidad total y exclusiva de las entidades oficiales de turismo del país al que pertenecen. Los criterios de evaluación difieren de un país a otro, por lo que un hotel de 5 estrellas en Turquía puede no tener las mismas características que un hotel con la misma clasificación en Europa.</w:t>
      </w:r>
    </w:p>
    <w:p w14:paraId="696DCFEF"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En algunas fechas, y dependiendo del número de participantes, pueden ocurrir cambios en los hoteles previstos (se confirmarán hoteles similares).</w:t>
      </w:r>
    </w:p>
    <w:p w14:paraId="04E011F6"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 xml:space="preserve">Algunos hoteles pueden exigir una tarjeta de crédito (depósito) al momento </w:t>
      </w:r>
      <w:proofErr w:type="gramStart"/>
      <w:r w:rsidRPr="000C5AFE">
        <w:rPr>
          <w:rFonts w:ascii="Arial Narrow" w:hAnsi="Arial Narrow" w:cs="Calibri Light"/>
          <w:sz w:val="20"/>
          <w:szCs w:val="20"/>
          <w:lang w:val="es-ES"/>
        </w:rPr>
        <w:t>del check-in</w:t>
      </w:r>
      <w:proofErr w:type="gramEnd"/>
      <w:r w:rsidRPr="000C5AFE">
        <w:rPr>
          <w:rFonts w:ascii="Arial Narrow" w:hAnsi="Arial Narrow" w:cs="Calibri Light"/>
          <w:sz w:val="20"/>
          <w:szCs w:val="20"/>
          <w:lang w:val="es-ES"/>
        </w:rPr>
        <w:t>.</w:t>
      </w:r>
    </w:p>
    <w:p w14:paraId="45BB6824"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 mayoría de las habitaciones son formadas por dos camas individuales. El tamaño de las camas y habitaciones de hotel es para 2 personas.</w:t>
      </w:r>
    </w:p>
    <w:p w14:paraId="5C86594C"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 xml:space="preserve">Las habitaciones son estándar (simple). Es difícil conseguir habitaciones contiguas. Si desea una cama doble, informe al agente de viajes al hacer la reserva, pero estará sujeto a confirmación al momento </w:t>
      </w:r>
      <w:proofErr w:type="gramStart"/>
      <w:r w:rsidRPr="000C5AFE">
        <w:rPr>
          <w:rFonts w:ascii="Arial Narrow" w:hAnsi="Arial Narrow" w:cs="Calibri Light"/>
          <w:sz w:val="20"/>
          <w:szCs w:val="20"/>
          <w:lang w:val="es-ES"/>
        </w:rPr>
        <w:t>del check-in</w:t>
      </w:r>
      <w:proofErr w:type="gramEnd"/>
      <w:r w:rsidRPr="000C5AFE">
        <w:rPr>
          <w:rFonts w:ascii="Arial Narrow" w:hAnsi="Arial Narrow" w:cs="Calibri Light"/>
          <w:sz w:val="20"/>
          <w:szCs w:val="20"/>
          <w:lang w:val="es-ES"/>
        </w:rPr>
        <w:t>.</w:t>
      </w:r>
    </w:p>
    <w:p w14:paraId="49C904D3"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Habitación triple - En la mayoría de los hoteles, la cama supletoria para la tercera persona no es de igual tamaño y comodidad. No recomendamos habitaciones triples para 3 adultos.</w:t>
      </w:r>
    </w:p>
    <w:p w14:paraId="39ED48B8" w14:textId="77777777" w:rsidR="000C5AFE" w:rsidRPr="000C5AFE" w:rsidRDefault="000C5AFE" w:rsidP="000C5AFE">
      <w:pPr>
        <w:pStyle w:val="NoSpacing"/>
        <w:rPr>
          <w:rFonts w:ascii="Arial Narrow" w:hAnsi="Arial Narrow" w:cs="Calibri Light"/>
          <w:sz w:val="20"/>
          <w:szCs w:val="20"/>
          <w:lang w:val="es-ES"/>
        </w:rPr>
      </w:pPr>
    </w:p>
    <w:p w14:paraId="5F0B9FFF"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ITINERARIO/VISITAS:</w:t>
      </w:r>
    </w:p>
    <w:p w14:paraId="67CAF2C4"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Si necesario, pueden ocurrir cambios en el orden de las rutas y visitas descritas en el itinerario.</w:t>
      </w:r>
    </w:p>
    <w:p w14:paraId="1FDA234A"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Las visitas a las tiendas indicadas en el itinerario (tapicería, joyería, marroquinería y cerámica) tendrán una duración variable, en función del interés de los participantes.</w:t>
      </w:r>
    </w:p>
    <w:p w14:paraId="3A1133EF" w14:textId="77777777" w:rsidR="000C5AFE" w:rsidRPr="000C5AFE" w:rsidRDefault="000C5AFE" w:rsidP="000C5AFE">
      <w:pPr>
        <w:pStyle w:val="NoSpacing"/>
        <w:rPr>
          <w:rFonts w:ascii="Arial Narrow" w:hAnsi="Arial Narrow" w:cs="Calibri Light"/>
          <w:sz w:val="20"/>
          <w:szCs w:val="20"/>
          <w:lang w:val="es-ES"/>
        </w:rPr>
      </w:pPr>
    </w:p>
    <w:p w14:paraId="41021A5C"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TRASLADOS:</w:t>
      </w:r>
    </w:p>
    <w:p w14:paraId="6783695A"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1 traslado de llegada y 1 traslado de salida por reserva. Si hay más de 1 vuelo por reserva a la llegada o a la salida, se aplicará un suplemento adicional de € 180 por traslado.</w:t>
      </w:r>
    </w:p>
    <w:p w14:paraId="202D7F7D" w14:textId="77777777" w:rsidR="000C5AFE" w:rsidRPr="000C5AFE" w:rsidRDefault="000C5AFE" w:rsidP="000C5AFE">
      <w:pPr>
        <w:pStyle w:val="NoSpacing"/>
        <w:rPr>
          <w:rFonts w:ascii="Arial Narrow" w:hAnsi="Arial Narrow" w:cs="Calibri Light"/>
          <w:sz w:val="20"/>
          <w:szCs w:val="20"/>
          <w:lang w:val="es-ES"/>
        </w:rPr>
      </w:pPr>
    </w:p>
    <w:p w14:paraId="0C8091D1"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COMIDAS INCLUIDAS:</w:t>
      </w:r>
    </w:p>
    <w:p w14:paraId="6F04BD82"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Presentamos las mejores opciones disponibles para grupos en cada región, pero es importante tener en cuenta que no se trata de un itinerario gastronómico, sino cultural.</w:t>
      </w:r>
    </w:p>
    <w:p w14:paraId="51517B46" w14:textId="77777777" w:rsidR="000C5AFE" w:rsidRPr="000C5AFE" w:rsidRDefault="000C5AFE" w:rsidP="000C5AFE">
      <w:pPr>
        <w:pStyle w:val="NoSpacing"/>
        <w:rPr>
          <w:rFonts w:ascii="Arial Narrow" w:hAnsi="Arial Narrow" w:cs="Calibri Light"/>
          <w:sz w:val="20"/>
          <w:szCs w:val="20"/>
          <w:lang w:val="es-ES"/>
        </w:rPr>
      </w:pPr>
    </w:p>
    <w:p w14:paraId="3DF30778"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MONUMENTOS Y FIESTAS:</w:t>
      </w:r>
    </w:p>
    <w:p w14:paraId="5027084D"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Ramadán (del 28 de febrero al 29 de marzo de 2025): Todos los museos, mezquitas, bazares y restaurantes estarán abiertos.</w:t>
      </w:r>
    </w:p>
    <w:p w14:paraId="486FA5EF"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Fiesta de fin del Ramadán (del 30 de marzo al 1 de abril de 2025): Algunos monumentos y lugares de interés como el Mercado de las Especias, el Gran Bazar y la Gran Mezquita de Santa Sofía permanecerán cerrados.</w:t>
      </w:r>
    </w:p>
    <w:p w14:paraId="1CCBB775" w14:textId="77777777" w:rsidR="000C5AFE" w:rsidRPr="000C5AFE"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Fiesta del Sacrificio (del 06 al 09 de junio de 2025): Algunos monumentos y lugares de interés como el Mercado de las Especias, el Gran Bazar y la Mezquita de Santa Sofía permanecerán cerrados.</w:t>
      </w:r>
    </w:p>
    <w:p w14:paraId="3B3B8DDD" w14:textId="77777777" w:rsidR="000C5AFE" w:rsidRPr="000C5AFE" w:rsidRDefault="000C5AFE" w:rsidP="000C5AFE">
      <w:pPr>
        <w:pStyle w:val="NoSpacing"/>
        <w:rPr>
          <w:rFonts w:ascii="Arial Narrow" w:hAnsi="Arial Narrow" w:cs="Calibri Light"/>
          <w:sz w:val="20"/>
          <w:szCs w:val="20"/>
          <w:lang w:val="es-ES"/>
        </w:rPr>
      </w:pPr>
    </w:p>
    <w:p w14:paraId="76BE3C83" w14:textId="77777777" w:rsidR="000C5AFE" w:rsidRPr="000C5AFE" w:rsidRDefault="000C5AFE" w:rsidP="000C5AFE">
      <w:pPr>
        <w:pStyle w:val="NoSpacing"/>
        <w:rPr>
          <w:rFonts w:ascii="Arial Narrow" w:hAnsi="Arial Narrow" w:cs="Calibri Light"/>
          <w:b/>
          <w:bCs/>
          <w:sz w:val="20"/>
          <w:szCs w:val="20"/>
          <w:lang w:val="es-ES"/>
        </w:rPr>
      </w:pPr>
      <w:r w:rsidRPr="000C5AFE">
        <w:rPr>
          <w:rFonts w:ascii="Arial Narrow" w:hAnsi="Arial Narrow" w:cs="Calibri Light"/>
          <w:b/>
          <w:bCs/>
          <w:sz w:val="20"/>
          <w:szCs w:val="20"/>
          <w:lang w:val="es-ES"/>
        </w:rPr>
        <w:t>NIÑOS:</w:t>
      </w:r>
    </w:p>
    <w:p w14:paraId="18151F80" w14:textId="3C1C9E88" w:rsidR="00E65B8C" w:rsidRPr="00E6724D" w:rsidRDefault="000C5AFE" w:rsidP="000C5AFE">
      <w:pPr>
        <w:pStyle w:val="NoSpacing"/>
        <w:rPr>
          <w:rFonts w:ascii="Arial Narrow" w:hAnsi="Arial Narrow" w:cs="Calibri Light"/>
          <w:sz w:val="20"/>
          <w:szCs w:val="20"/>
          <w:lang w:val="es-ES"/>
        </w:rPr>
      </w:pPr>
      <w:r w:rsidRPr="000C5AFE">
        <w:rPr>
          <w:rFonts w:ascii="Arial Narrow" w:hAnsi="Arial Narrow" w:cs="Calibri Light"/>
          <w:sz w:val="20"/>
          <w:szCs w:val="20"/>
          <w:lang w:val="es-ES"/>
        </w:rPr>
        <w:t>Programa no recomendado para niños de hasta 5 años (incluidos). Nos reservamos el derecho de no aceptar participantes hasta esa edad.</w:t>
      </w:r>
    </w:p>
    <w:p w14:paraId="7D6627BF"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530FB7B5" w14:textId="77777777" w:rsidR="00E65B8C" w:rsidRDefault="00E65B8C"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38C505DF" w14:textId="77777777" w:rsidR="00CC0B7E" w:rsidRDefault="00CC0B7E" w:rsidP="00E65B8C">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76AA2419" w14:textId="77777777" w:rsidR="00CC0B7E" w:rsidRDefault="00CC0B7E" w:rsidP="00DC2433">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095E9F59" w14:textId="77777777" w:rsidR="00E65B8C" w:rsidRDefault="00E65B8C" w:rsidP="001437BE">
      <w:pPr>
        <w:suppressAutoHyphens/>
        <w:autoSpaceDN w:val="0"/>
        <w:spacing w:after="0" w:line="240" w:lineRule="auto"/>
        <w:rPr>
          <w:rFonts w:ascii="Arial Narrow" w:eastAsia="Lucida Sans Unicode" w:hAnsi="Arial Narrow" w:cs="Calibri Light"/>
          <w:b/>
          <w:bCs/>
          <w:color w:val="0070C0"/>
          <w:w w:val="95"/>
          <w:sz w:val="28"/>
          <w:szCs w:val="28"/>
          <w:lang w:val="es-ES"/>
        </w:rPr>
      </w:pPr>
    </w:p>
    <w:p w14:paraId="5706D67D" w14:textId="1AFC70E0" w:rsidR="00496109" w:rsidRDefault="00496109"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t>Noches Adicionales</w:t>
      </w:r>
    </w:p>
    <w:p w14:paraId="3AE2EC42" w14:textId="77777777" w:rsidR="00F91957" w:rsidRDefault="00F91957" w:rsidP="00390F12">
      <w:pPr>
        <w:suppressAutoHyphens/>
        <w:autoSpaceDN w:val="0"/>
        <w:spacing w:after="0" w:line="240" w:lineRule="auto"/>
        <w:jc w:val="center"/>
        <w:rPr>
          <w:rFonts w:ascii="Arial Narrow" w:eastAsia="Lucida Sans Unicode" w:hAnsi="Arial Narrow" w:cs="Calibri Light"/>
          <w:b/>
          <w:bCs/>
          <w:color w:val="0070C0"/>
          <w:w w:val="95"/>
          <w:sz w:val="28"/>
          <w:szCs w:val="28"/>
          <w:lang w:val="es-ES"/>
        </w:rPr>
      </w:pPr>
    </w:p>
    <w:p w14:paraId="3A4472CF" w14:textId="77777777" w:rsidR="00CE6253" w:rsidRPr="00AA017C" w:rsidRDefault="00CE6253" w:rsidP="00CE6253">
      <w:pPr>
        <w:spacing w:after="0" w:line="240" w:lineRule="auto"/>
        <w:rPr>
          <w:rFonts w:ascii="Arial Narrow" w:hAnsi="Arial Narrow" w:cs="Calibri Light"/>
          <w:b/>
          <w:bCs/>
          <w:sz w:val="20"/>
          <w:szCs w:val="20"/>
          <w:u w:val="single"/>
          <w:lang w:val="es-ES"/>
        </w:rPr>
      </w:pPr>
      <w:r w:rsidRPr="0032028E">
        <w:rPr>
          <w:rFonts w:ascii="Arial Narrow" w:hAnsi="Arial Narrow" w:cs="Calibri Light"/>
          <w:b/>
          <w:bCs/>
          <w:sz w:val="20"/>
          <w:szCs w:val="20"/>
          <w:u w:val="single"/>
          <w:lang w:val="es-ES"/>
        </w:rPr>
        <w:t>TARIFAS VENTA PÚBLICO</w:t>
      </w:r>
      <w:r w:rsidRPr="00AA017C">
        <w:rPr>
          <w:rFonts w:ascii="Arial Narrow" w:hAnsi="Arial Narrow" w:cs="Calibri Light"/>
          <w:b/>
          <w:bCs/>
          <w:sz w:val="20"/>
          <w:szCs w:val="20"/>
          <w:u w:val="single"/>
          <w:lang w:val="es-ES"/>
        </w:rPr>
        <w:t xml:space="preserve"> Y COMISIONABLES</w:t>
      </w:r>
    </w:p>
    <w:p w14:paraId="6EF5528D"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Precios por persona y noche en USD</w:t>
      </w:r>
    </w:p>
    <w:p w14:paraId="546CE5E1"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 xml:space="preserve">No se aplica suplemento de traslado </w:t>
      </w:r>
    </w:p>
    <w:p w14:paraId="70BBCFE9"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Máximo de 3 noches adicionales</w:t>
      </w:r>
    </w:p>
    <w:p w14:paraId="7024226A"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Precios válidos para el periodo del 2</w:t>
      </w:r>
      <w:r>
        <w:rPr>
          <w:rFonts w:ascii="Arial Narrow" w:hAnsi="Arial Narrow" w:cs="Calibri Light"/>
          <w:sz w:val="20"/>
          <w:szCs w:val="20"/>
          <w:lang w:val="es-ES"/>
        </w:rPr>
        <w:t>5</w:t>
      </w:r>
      <w:r w:rsidRPr="00AA017C">
        <w:rPr>
          <w:rFonts w:ascii="Arial Narrow" w:hAnsi="Arial Narrow" w:cs="Calibri Light"/>
          <w:sz w:val="20"/>
          <w:szCs w:val="20"/>
          <w:lang w:val="es-ES"/>
        </w:rPr>
        <w:t>/03/202</w:t>
      </w:r>
      <w:r>
        <w:rPr>
          <w:rFonts w:ascii="Arial Narrow" w:hAnsi="Arial Narrow" w:cs="Calibri Light"/>
          <w:sz w:val="20"/>
          <w:szCs w:val="20"/>
          <w:lang w:val="es-ES"/>
        </w:rPr>
        <w:t>6</w:t>
      </w:r>
      <w:r w:rsidRPr="00AA017C">
        <w:rPr>
          <w:rFonts w:ascii="Arial Narrow" w:hAnsi="Arial Narrow" w:cs="Calibri Light"/>
          <w:sz w:val="20"/>
          <w:szCs w:val="20"/>
          <w:lang w:val="es-ES"/>
        </w:rPr>
        <w:t xml:space="preserve"> al 20/03/202</w:t>
      </w:r>
      <w:r>
        <w:rPr>
          <w:rFonts w:ascii="Arial Narrow" w:hAnsi="Arial Narrow" w:cs="Calibri Light"/>
          <w:sz w:val="20"/>
          <w:szCs w:val="20"/>
          <w:lang w:val="es-ES"/>
        </w:rPr>
        <w:t>7</w:t>
      </w:r>
    </w:p>
    <w:p w14:paraId="3549379E" w14:textId="77777777" w:rsidR="00CE6253" w:rsidRPr="00AA017C"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Habitación Doble con cama adicional - No recomendada para 3 adultos</w:t>
      </w:r>
    </w:p>
    <w:p w14:paraId="54E76CA8" w14:textId="77777777" w:rsidR="00CE6253" w:rsidRDefault="00CE6253" w:rsidP="00CE6253">
      <w:pPr>
        <w:pStyle w:val="ListParagraph"/>
        <w:numPr>
          <w:ilvl w:val="0"/>
          <w:numId w:val="21"/>
        </w:numPr>
        <w:spacing w:after="0" w:line="240" w:lineRule="auto"/>
        <w:rPr>
          <w:rFonts w:ascii="Arial Narrow" w:hAnsi="Arial Narrow" w:cs="Calibri Light"/>
          <w:sz w:val="20"/>
          <w:szCs w:val="20"/>
          <w:lang w:val="es-ES"/>
        </w:rPr>
      </w:pPr>
      <w:r w:rsidRPr="00AA017C">
        <w:rPr>
          <w:rFonts w:ascii="Arial Narrow" w:hAnsi="Arial Narrow" w:cs="Calibri Light"/>
          <w:sz w:val="20"/>
          <w:szCs w:val="20"/>
          <w:lang w:val="es-ES"/>
        </w:rPr>
        <w:t>Programas no recomendados para niños de hasta 5 años (incluidos)</w:t>
      </w:r>
    </w:p>
    <w:p w14:paraId="3C451B34" w14:textId="77777777" w:rsidR="00CE6253" w:rsidRDefault="00CE6253" w:rsidP="008A6286">
      <w:pPr>
        <w:spacing w:line="345" w:lineRule="exact"/>
        <w:ind w:left="20"/>
        <w:jc w:val="center"/>
        <w:rPr>
          <w:rFonts w:ascii="Arial Narrow" w:eastAsia="Lucida Sans Unicode" w:hAnsi="Arial Narrow" w:cs="Calibri Light"/>
          <w:b/>
          <w:bCs/>
          <w:color w:val="0070C0"/>
          <w:w w:val="95"/>
          <w:sz w:val="28"/>
          <w:szCs w:val="28"/>
          <w:lang w:val="es-ES"/>
        </w:rPr>
      </w:pPr>
    </w:p>
    <w:tbl>
      <w:tblPr>
        <w:tblW w:w="6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6"/>
        <w:gridCol w:w="1426"/>
      </w:tblGrid>
      <w:tr w:rsidR="00CE6253" w:rsidRPr="00CE6253" w14:paraId="6A96EB41" w14:textId="77777777" w:rsidTr="00F91957">
        <w:trPr>
          <w:trHeight w:val="288"/>
          <w:jc w:val="center"/>
        </w:trPr>
        <w:tc>
          <w:tcPr>
            <w:tcW w:w="4886" w:type="dxa"/>
            <w:shd w:val="clear" w:color="000000" w:fill="0070C0"/>
            <w:noWrap/>
            <w:vAlign w:val="center"/>
            <w:hideMark/>
          </w:tcPr>
          <w:p w14:paraId="314D5B58"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ISTAMBUL (APA)</w:t>
            </w:r>
          </w:p>
        </w:tc>
        <w:tc>
          <w:tcPr>
            <w:tcW w:w="1426" w:type="dxa"/>
            <w:shd w:val="clear" w:color="000000" w:fill="0070C0"/>
            <w:noWrap/>
            <w:vAlign w:val="center"/>
            <w:hideMark/>
          </w:tcPr>
          <w:p w14:paraId="5D24DF49"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11B1EB00" w14:textId="77777777" w:rsidTr="00F91957">
        <w:trPr>
          <w:trHeight w:val="288"/>
          <w:jc w:val="center"/>
        </w:trPr>
        <w:tc>
          <w:tcPr>
            <w:tcW w:w="4886" w:type="dxa"/>
            <w:shd w:val="clear" w:color="000000" w:fill="FFFFFF"/>
            <w:noWrap/>
            <w:vAlign w:val="center"/>
            <w:hideMark/>
          </w:tcPr>
          <w:p w14:paraId="3ACC007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2041A70A"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136 USD</w:t>
            </w:r>
          </w:p>
        </w:tc>
      </w:tr>
      <w:tr w:rsidR="00CE6253" w:rsidRPr="00CE6253" w14:paraId="042682BB" w14:textId="77777777" w:rsidTr="00F91957">
        <w:trPr>
          <w:trHeight w:val="288"/>
          <w:jc w:val="center"/>
        </w:trPr>
        <w:tc>
          <w:tcPr>
            <w:tcW w:w="4886" w:type="dxa"/>
            <w:shd w:val="clear" w:color="000000" w:fill="FFFFFF"/>
            <w:noWrap/>
            <w:vAlign w:val="center"/>
            <w:hideMark/>
          </w:tcPr>
          <w:p w14:paraId="71911399"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087B7AE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272 USD</w:t>
            </w:r>
          </w:p>
        </w:tc>
      </w:tr>
      <w:tr w:rsidR="00CE6253" w:rsidRPr="00CE6253" w14:paraId="7A9B724C" w14:textId="77777777" w:rsidTr="00F91957">
        <w:trPr>
          <w:trHeight w:val="288"/>
          <w:jc w:val="center"/>
        </w:trPr>
        <w:tc>
          <w:tcPr>
            <w:tcW w:w="4886" w:type="dxa"/>
            <w:shd w:val="clear" w:color="000000" w:fill="FFFFFF"/>
            <w:noWrap/>
            <w:vAlign w:val="center"/>
            <w:hideMark/>
          </w:tcPr>
          <w:p w14:paraId="5471E3C0"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5CCE8A45"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68 USD</w:t>
            </w:r>
          </w:p>
        </w:tc>
      </w:tr>
      <w:tr w:rsidR="00CE6253" w:rsidRPr="00CE6253" w14:paraId="3465E7CA" w14:textId="77777777" w:rsidTr="00F91957">
        <w:trPr>
          <w:trHeight w:val="288"/>
          <w:jc w:val="center"/>
        </w:trPr>
        <w:tc>
          <w:tcPr>
            <w:tcW w:w="4886" w:type="dxa"/>
            <w:shd w:val="clear" w:color="000000" w:fill="0070C0"/>
            <w:noWrap/>
            <w:vAlign w:val="center"/>
            <w:hideMark/>
          </w:tcPr>
          <w:p w14:paraId="387CC9C4"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KUSADASI/IZMIR (APA)</w:t>
            </w:r>
          </w:p>
        </w:tc>
        <w:tc>
          <w:tcPr>
            <w:tcW w:w="1426" w:type="dxa"/>
            <w:shd w:val="clear" w:color="000000" w:fill="0070C0"/>
            <w:noWrap/>
            <w:vAlign w:val="center"/>
            <w:hideMark/>
          </w:tcPr>
          <w:p w14:paraId="10053F9B"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6932175D" w14:textId="77777777" w:rsidTr="00F91957">
        <w:trPr>
          <w:trHeight w:val="288"/>
          <w:jc w:val="center"/>
        </w:trPr>
        <w:tc>
          <w:tcPr>
            <w:tcW w:w="4886" w:type="dxa"/>
            <w:shd w:val="clear" w:color="000000" w:fill="FFFFFF"/>
            <w:noWrap/>
            <w:vAlign w:val="center"/>
            <w:hideMark/>
          </w:tcPr>
          <w:p w14:paraId="4479F8FD"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26F6E814"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136 USD</w:t>
            </w:r>
          </w:p>
        </w:tc>
      </w:tr>
      <w:tr w:rsidR="00CE6253" w:rsidRPr="00CE6253" w14:paraId="2880753D" w14:textId="77777777" w:rsidTr="00F91957">
        <w:trPr>
          <w:trHeight w:val="288"/>
          <w:jc w:val="center"/>
        </w:trPr>
        <w:tc>
          <w:tcPr>
            <w:tcW w:w="4886" w:type="dxa"/>
            <w:shd w:val="clear" w:color="000000" w:fill="FFFFFF"/>
            <w:noWrap/>
            <w:vAlign w:val="center"/>
            <w:hideMark/>
          </w:tcPr>
          <w:p w14:paraId="41B72B4B"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08C5D4C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248 USD</w:t>
            </w:r>
          </w:p>
        </w:tc>
      </w:tr>
      <w:tr w:rsidR="00CE6253" w:rsidRPr="00CE6253" w14:paraId="6CFA9004" w14:textId="77777777" w:rsidTr="00F91957">
        <w:trPr>
          <w:trHeight w:val="288"/>
          <w:jc w:val="center"/>
        </w:trPr>
        <w:tc>
          <w:tcPr>
            <w:tcW w:w="4886" w:type="dxa"/>
            <w:shd w:val="clear" w:color="000000" w:fill="FFFFFF"/>
            <w:noWrap/>
            <w:vAlign w:val="center"/>
            <w:hideMark/>
          </w:tcPr>
          <w:p w14:paraId="631E7FA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63AC886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68 USD</w:t>
            </w:r>
          </w:p>
        </w:tc>
      </w:tr>
      <w:tr w:rsidR="00CE6253" w:rsidRPr="00CE6253" w14:paraId="2A7697E6" w14:textId="77777777" w:rsidTr="00F91957">
        <w:trPr>
          <w:trHeight w:val="288"/>
          <w:jc w:val="center"/>
        </w:trPr>
        <w:tc>
          <w:tcPr>
            <w:tcW w:w="4886" w:type="dxa"/>
            <w:shd w:val="clear" w:color="000000" w:fill="0070C0"/>
            <w:noWrap/>
            <w:vAlign w:val="center"/>
            <w:hideMark/>
          </w:tcPr>
          <w:p w14:paraId="6373E229"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CAPADÓCIA (MP)</w:t>
            </w:r>
          </w:p>
        </w:tc>
        <w:tc>
          <w:tcPr>
            <w:tcW w:w="1426" w:type="dxa"/>
            <w:shd w:val="clear" w:color="000000" w:fill="0070C0"/>
            <w:noWrap/>
            <w:vAlign w:val="center"/>
            <w:hideMark/>
          </w:tcPr>
          <w:p w14:paraId="6FEB21A5"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5A976102" w14:textId="77777777" w:rsidTr="00F91957">
        <w:trPr>
          <w:trHeight w:val="288"/>
          <w:jc w:val="center"/>
        </w:trPr>
        <w:tc>
          <w:tcPr>
            <w:tcW w:w="4886" w:type="dxa"/>
            <w:shd w:val="clear" w:color="000000" w:fill="FFFFFF"/>
            <w:noWrap/>
            <w:vAlign w:val="center"/>
            <w:hideMark/>
          </w:tcPr>
          <w:p w14:paraId="22AE2E3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38A9867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113 USD</w:t>
            </w:r>
          </w:p>
        </w:tc>
      </w:tr>
      <w:tr w:rsidR="00CE6253" w:rsidRPr="00CE6253" w14:paraId="037E8F4C" w14:textId="77777777" w:rsidTr="00F91957">
        <w:trPr>
          <w:trHeight w:val="288"/>
          <w:jc w:val="center"/>
        </w:trPr>
        <w:tc>
          <w:tcPr>
            <w:tcW w:w="4886" w:type="dxa"/>
            <w:shd w:val="clear" w:color="000000" w:fill="FFFFFF"/>
            <w:noWrap/>
            <w:vAlign w:val="center"/>
            <w:hideMark/>
          </w:tcPr>
          <w:p w14:paraId="7C71804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25DF52F7"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192 USD</w:t>
            </w:r>
          </w:p>
        </w:tc>
      </w:tr>
      <w:tr w:rsidR="00CE6253" w:rsidRPr="00CE6253" w14:paraId="727BA17B" w14:textId="77777777" w:rsidTr="00F91957">
        <w:trPr>
          <w:trHeight w:val="288"/>
          <w:jc w:val="center"/>
        </w:trPr>
        <w:tc>
          <w:tcPr>
            <w:tcW w:w="4886" w:type="dxa"/>
            <w:shd w:val="clear" w:color="000000" w:fill="FFFFFF"/>
            <w:noWrap/>
            <w:vAlign w:val="center"/>
            <w:hideMark/>
          </w:tcPr>
          <w:p w14:paraId="294C079D"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77D6475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56 USD</w:t>
            </w:r>
          </w:p>
        </w:tc>
      </w:tr>
      <w:tr w:rsidR="00CE6253" w:rsidRPr="00CE6253" w14:paraId="54E6F4BF" w14:textId="77777777" w:rsidTr="00F91957">
        <w:trPr>
          <w:trHeight w:val="288"/>
          <w:jc w:val="center"/>
        </w:trPr>
        <w:tc>
          <w:tcPr>
            <w:tcW w:w="4886" w:type="dxa"/>
            <w:shd w:val="clear" w:color="000000" w:fill="0070C0"/>
            <w:noWrap/>
            <w:vAlign w:val="center"/>
            <w:hideMark/>
          </w:tcPr>
          <w:p w14:paraId="0BEED39D"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ISTAMBUL C/ HTL 4* EM TAKSIM (APA)</w:t>
            </w:r>
          </w:p>
        </w:tc>
        <w:tc>
          <w:tcPr>
            <w:tcW w:w="1426" w:type="dxa"/>
            <w:shd w:val="clear" w:color="000000" w:fill="0070C0"/>
            <w:noWrap/>
            <w:vAlign w:val="center"/>
            <w:hideMark/>
          </w:tcPr>
          <w:p w14:paraId="0BEB173B"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746BA92F" w14:textId="77777777" w:rsidTr="00F91957">
        <w:trPr>
          <w:trHeight w:val="288"/>
          <w:jc w:val="center"/>
        </w:trPr>
        <w:tc>
          <w:tcPr>
            <w:tcW w:w="4886" w:type="dxa"/>
            <w:shd w:val="clear" w:color="000000" w:fill="FFFFFF"/>
            <w:noWrap/>
            <w:vAlign w:val="center"/>
            <w:hideMark/>
          </w:tcPr>
          <w:p w14:paraId="3B4813B6"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015D53FC"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203 USD</w:t>
            </w:r>
          </w:p>
        </w:tc>
      </w:tr>
      <w:tr w:rsidR="00CE6253" w:rsidRPr="00CE6253" w14:paraId="3DD7290C" w14:textId="77777777" w:rsidTr="00F91957">
        <w:trPr>
          <w:trHeight w:val="288"/>
          <w:jc w:val="center"/>
        </w:trPr>
        <w:tc>
          <w:tcPr>
            <w:tcW w:w="4886" w:type="dxa"/>
            <w:shd w:val="clear" w:color="000000" w:fill="FFFFFF"/>
            <w:noWrap/>
            <w:vAlign w:val="center"/>
            <w:hideMark/>
          </w:tcPr>
          <w:p w14:paraId="61466A95"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6CC432A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405 USD</w:t>
            </w:r>
          </w:p>
        </w:tc>
      </w:tr>
      <w:tr w:rsidR="00CE6253" w:rsidRPr="00CE6253" w14:paraId="032CE4EA" w14:textId="77777777" w:rsidTr="00F91957">
        <w:trPr>
          <w:trHeight w:val="288"/>
          <w:jc w:val="center"/>
        </w:trPr>
        <w:tc>
          <w:tcPr>
            <w:tcW w:w="4886" w:type="dxa"/>
            <w:shd w:val="clear" w:color="000000" w:fill="FFFFFF"/>
            <w:noWrap/>
            <w:vAlign w:val="center"/>
            <w:hideMark/>
          </w:tcPr>
          <w:p w14:paraId="024E9432"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69447AE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101 USD</w:t>
            </w:r>
          </w:p>
        </w:tc>
      </w:tr>
      <w:tr w:rsidR="00CE6253" w:rsidRPr="00CE6253" w14:paraId="4331435F" w14:textId="77777777" w:rsidTr="00F91957">
        <w:trPr>
          <w:trHeight w:val="288"/>
          <w:jc w:val="center"/>
        </w:trPr>
        <w:tc>
          <w:tcPr>
            <w:tcW w:w="4886" w:type="dxa"/>
            <w:shd w:val="clear" w:color="000000" w:fill="0070C0"/>
            <w:noWrap/>
            <w:vAlign w:val="center"/>
            <w:hideMark/>
          </w:tcPr>
          <w:p w14:paraId="6C56A06C"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CAPADÓCIA C/HTL CAVERNA (APA)</w:t>
            </w:r>
          </w:p>
        </w:tc>
        <w:tc>
          <w:tcPr>
            <w:tcW w:w="1426" w:type="dxa"/>
            <w:shd w:val="clear" w:color="000000" w:fill="0070C0"/>
            <w:noWrap/>
            <w:vAlign w:val="center"/>
            <w:hideMark/>
          </w:tcPr>
          <w:p w14:paraId="7A41A3AE" w14:textId="77777777" w:rsidR="00CE6253" w:rsidRPr="00CE6253" w:rsidRDefault="00CE6253" w:rsidP="00CE6253">
            <w:pPr>
              <w:spacing w:after="0" w:line="240" w:lineRule="auto"/>
              <w:jc w:val="center"/>
              <w:rPr>
                <w:rFonts w:ascii="Calibri" w:eastAsia="Times New Roman" w:hAnsi="Calibri" w:cs="Calibri"/>
                <w:b/>
                <w:bCs/>
                <w:color w:val="FFFFFF"/>
                <w:lang w:eastAsia="pt-PT"/>
              </w:rPr>
            </w:pPr>
            <w:r w:rsidRPr="00CE6253">
              <w:rPr>
                <w:rFonts w:ascii="Calibri" w:eastAsia="Times New Roman" w:hAnsi="Calibri" w:cs="Calibri"/>
                <w:b/>
                <w:bCs/>
                <w:color w:val="FFFFFF"/>
                <w:lang w:eastAsia="pt-PT"/>
              </w:rPr>
              <w:t>P/PAX USD</w:t>
            </w:r>
          </w:p>
        </w:tc>
      </w:tr>
      <w:tr w:rsidR="00CE6253" w:rsidRPr="00CE6253" w14:paraId="33C3F74D" w14:textId="77777777" w:rsidTr="00F91957">
        <w:trPr>
          <w:trHeight w:val="288"/>
          <w:jc w:val="center"/>
        </w:trPr>
        <w:tc>
          <w:tcPr>
            <w:tcW w:w="4886" w:type="dxa"/>
            <w:noWrap/>
            <w:vAlign w:val="center"/>
            <w:hideMark/>
          </w:tcPr>
          <w:p w14:paraId="53F26269"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DUPLO / TWIN / TRIPLO</w:t>
            </w:r>
          </w:p>
        </w:tc>
        <w:tc>
          <w:tcPr>
            <w:tcW w:w="1426" w:type="dxa"/>
            <w:shd w:val="clear" w:color="000000" w:fill="DDEBF7"/>
            <w:noWrap/>
            <w:vAlign w:val="center"/>
            <w:hideMark/>
          </w:tcPr>
          <w:p w14:paraId="56FFF0C1"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248 USD</w:t>
            </w:r>
          </w:p>
        </w:tc>
      </w:tr>
      <w:tr w:rsidR="00CE6253" w:rsidRPr="00CE6253" w14:paraId="57B4F61A" w14:textId="77777777" w:rsidTr="00F91957">
        <w:trPr>
          <w:trHeight w:val="288"/>
          <w:jc w:val="center"/>
        </w:trPr>
        <w:tc>
          <w:tcPr>
            <w:tcW w:w="4886" w:type="dxa"/>
            <w:noWrap/>
            <w:vAlign w:val="center"/>
            <w:hideMark/>
          </w:tcPr>
          <w:p w14:paraId="7FF320FB"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 xml:space="preserve">SINGLE </w:t>
            </w:r>
          </w:p>
        </w:tc>
        <w:tc>
          <w:tcPr>
            <w:tcW w:w="1426" w:type="dxa"/>
            <w:shd w:val="clear" w:color="000000" w:fill="DDEBF7"/>
            <w:noWrap/>
            <w:vAlign w:val="center"/>
            <w:hideMark/>
          </w:tcPr>
          <w:p w14:paraId="4B174B6A"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441 USD</w:t>
            </w:r>
          </w:p>
        </w:tc>
      </w:tr>
      <w:tr w:rsidR="00CE6253" w:rsidRPr="00CE6253" w14:paraId="1C0B76B1" w14:textId="77777777" w:rsidTr="00F91957">
        <w:trPr>
          <w:trHeight w:val="288"/>
          <w:jc w:val="center"/>
        </w:trPr>
        <w:tc>
          <w:tcPr>
            <w:tcW w:w="4886" w:type="dxa"/>
            <w:noWrap/>
            <w:vAlign w:val="center"/>
            <w:hideMark/>
          </w:tcPr>
          <w:p w14:paraId="5452200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CHD 2-11 ANOS</w:t>
            </w:r>
          </w:p>
        </w:tc>
        <w:tc>
          <w:tcPr>
            <w:tcW w:w="1426" w:type="dxa"/>
            <w:shd w:val="clear" w:color="000000" w:fill="DDEBF7"/>
            <w:noWrap/>
            <w:vAlign w:val="center"/>
            <w:hideMark/>
          </w:tcPr>
          <w:p w14:paraId="2BDB6DAE" w14:textId="77777777" w:rsidR="00CE6253" w:rsidRPr="00CE6253" w:rsidRDefault="00CE6253" w:rsidP="00CE6253">
            <w:pPr>
              <w:spacing w:after="0" w:line="240" w:lineRule="auto"/>
              <w:jc w:val="center"/>
              <w:rPr>
                <w:rFonts w:ascii="Calibri" w:eastAsia="Times New Roman" w:hAnsi="Calibri" w:cs="Calibri"/>
                <w:color w:val="000000"/>
                <w:lang w:eastAsia="pt-PT"/>
              </w:rPr>
            </w:pPr>
            <w:r w:rsidRPr="00CE6253">
              <w:rPr>
                <w:rFonts w:ascii="Calibri" w:eastAsia="Times New Roman" w:hAnsi="Calibri" w:cs="Calibri"/>
                <w:color w:val="000000"/>
                <w:lang w:eastAsia="pt-PT"/>
              </w:rPr>
              <w:t>124 USD</w:t>
            </w:r>
          </w:p>
        </w:tc>
      </w:tr>
    </w:tbl>
    <w:p w14:paraId="7BDBB980" w14:textId="77777777" w:rsidR="00CE6253" w:rsidRDefault="00CE6253" w:rsidP="008A6286">
      <w:pPr>
        <w:spacing w:line="345" w:lineRule="exact"/>
        <w:ind w:left="20"/>
        <w:jc w:val="center"/>
        <w:rPr>
          <w:rFonts w:ascii="Arial Narrow" w:eastAsia="Lucida Sans Unicode" w:hAnsi="Arial Narrow" w:cs="Calibri Light"/>
          <w:b/>
          <w:bCs/>
          <w:color w:val="0070C0"/>
          <w:w w:val="95"/>
          <w:sz w:val="28"/>
          <w:szCs w:val="28"/>
          <w:lang w:val="es-ES"/>
        </w:rPr>
      </w:pPr>
    </w:p>
    <w:p w14:paraId="47AC3942" w14:textId="48FDC383" w:rsidR="00D93045" w:rsidRDefault="00D93045">
      <w:pP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br w:type="page"/>
      </w:r>
    </w:p>
    <w:p w14:paraId="22E8B03A" w14:textId="5D09F4CD" w:rsidR="008A6286" w:rsidRDefault="008A6286" w:rsidP="008A6286">
      <w:pPr>
        <w:spacing w:line="345" w:lineRule="exact"/>
        <w:ind w:left="20"/>
        <w:jc w:val="center"/>
        <w:rPr>
          <w:rFonts w:ascii="Arial Narrow" w:eastAsia="Lucida Sans Unicode" w:hAnsi="Arial Narrow" w:cs="Calibri Light"/>
          <w:b/>
          <w:bCs/>
          <w:color w:val="0070C0"/>
          <w:w w:val="95"/>
          <w:sz w:val="28"/>
          <w:szCs w:val="28"/>
          <w:lang w:val="es-ES"/>
        </w:rPr>
      </w:pPr>
      <w:r w:rsidRPr="009352A1">
        <w:rPr>
          <w:rFonts w:ascii="Arial Narrow" w:eastAsia="Lucida Sans Unicode" w:hAnsi="Arial Narrow" w:cs="Calibri Light"/>
          <w:b/>
          <w:bCs/>
          <w:color w:val="0070C0"/>
          <w:w w:val="95"/>
          <w:sz w:val="28"/>
          <w:szCs w:val="28"/>
          <w:lang w:val="es-ES"/>
        </w:rPr>
        <w:lastRenderedPageBreak/>
        <w:t>Punto de encuentro para el traslado</w:t>
      </w:r>
      <w:r w:rsidR="00D340EB">
        <w:rPr>
          <w:rFonts w:ascii="Arial Narrow" w:eastAsia="Lucida Sans Unicode" w:hAnsi="Arial Narrow" w:cs="Calibri Light"/>
          <w:b/>
          <w:bCs/>
          <w:color w:val="0070C0"/>
          <w:w w:val="95"/>
          <w:sz w:val="28"/>
          <w:szCs w:val="28"/>
          <w:lang w:val="es-ES"/>
        </w:rPr>
        <w:t xml:space="preserve"> de l</w:t>
      </w:r>
      <w:r w:rsidR="00D340EB" w:rsidRPr="00D340EB">
        <w:rPr>
          <w:rFonts w:ascii="Arial Narrow" w:eastAsia="Lucida Sans Unicode" w:hAnsi="Arial Narrow" w:cs="Calibri Light"/>
          <w:b/>
          <w:bCs/>
          <w:color w:val="0070C0"/>
          <w:w w:val="95"/>
          <w:sz w:val="28"/>
          <w:szCs w:val="28"/>
          <w:lang w:val="es-ES"/>
        </w:rPr>
        <w:t>legada</w:t>
      </w:r>
    </w:p>
    <w:p w14:paraId="255F52E1" w14:textId="77777777" w:rsidR="001437BE" w:rsidRDefault="001437BE" w:rsidP="00347449">
      <w:pPr>
        <w:pStyle w:val="paragraph"/>
        <w:spacing w:before="0" w:beforeAutospacing="0" w:after="0" w:afterAutospacing="0"/>
        <w:textAlignment w:val="baseline"/>
        <w:rPr>
          <w:rStyle w:val="normaltextrun"/>
          <w:rFonts w:ascii="Arial Narrow" w:hAnsi="Arial Narrow" w:cs="Calibri"/>
          <w:b/>
          <w:bCs/>
          <w:color w:val="0070C0"/>
          <w:sz w:val="20"/>
          <w:szCs w:val="20"/>
          <w:u w:val="single"/>
          <w:lang w:val="es-419"/>
        </w:rPr>
      </w:pPr>
    </w:p>
    <w:p w14:paraId="5B29CB0F" w14:textId="5AE52F95"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t>Aeropuerto Internacional de Estambul (IST)</w:t>
      </w:r>
      <w:r w:rsidRPr="001437BE">
        <w:rPr>
          <w:rStyle w:val="eop"/>
          <w:rFonts w:ascii="Arial Narrow" w:hAnsi="Arial Narrow" w:cs="Calibri"/>
          <w:color w:val="0070C0"/>
          <w:sz w:val="20"/>
          <w:szCs w:val="20"/>
        </w:rPr>
        <w:t> </w:t>
      </w:r>
    </w:p>
    <w:p w14:paraId="6D5FD6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10A8E42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aduanero, diríjase a la salida – Puerta 8.</w:t>
      </w:r>
      <w:r w:rsidRPr="001437BE">
        <w:rPr>
          <w:rStyle w:val="eop"/>
          <w:rFonts w:ascii="Arial Narrow" w:hAnsi="Arial Narrow" w:cs="Calibri"/>
          <w:sz w:val="20"/>
          <w:szCs w:val="20"/>
        </w:rPr>
        <w:t> </w:t>
      </w:r>
    </w:p>
    <w:p w14:paraId="3A466C3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3AB13F1C"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La terminal de llegadas tiene varias puertas, por lo que es imprescindible que salga por la puerta 8. Por favor, no baje al piso -2.</w:t>
      </w:r>
      <w:r w:rsidRPr="001437BE">
        <w:rPr>
          <w:rStyle w:val="eop"/>
          <w:rFonts w:ascii="Arial Narrow" w:hAnsi="Arial Narrow" w:cs="Calibri"/>
          <w:sz w:val="20"/>
          <w:szCs w:val="20"/>
        </w:rPr>
        <w:t> </w:t>
      </w:r>
    </w:p>
    <w:p w14:paraId="3CCEEE90"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69A2D88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El asistente estará esperando fuera del edificio con un cartel de ABREU.  </w:t>
      </w:r>
      <w:r w:rsidRPr="001437BE">
        <w:rPr>
          <w:rStyle w:val="eop"/>
          <w:rFonts w:ascii="Arial Narrow" w:hAnsi="Arial Narrow" w:cs="Calibri"/>
          <w:sz w:val="20"/>
          <w:szCs w:val="20"/>
        </w:rPr>
        <w:t> </w:t>
      </w:r>
    </w:p>
    <w:p w14:paraId="2759F1E3"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40A15D71"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Si es necesario, tiene a su disposición un contacto de emergencia y whatsapp:</w:t>
      </w:r>
      <w:r w:rsidRPr="001437BE">
        <w:rPr>
          <w:rStyle w:val="eop"/>
          <w:rFonts w:ascii="Arial Narrow" w:hAnsi="Arial Narrow" w:cs="Calibri"/>
          <w:sz w:val="20"/>
          <w:szCs w:val="20"/>
        </w:rPr>
        <w:t> </w:t>
      </w:r>
    </w:p>
    <w:p w14:paraId="098A98F0" w14:textId="79972DFF"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(Portugués</w:t>
      </w:r>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w:t>
      </w:r>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Inglés)</w:t>
      </w:r>
      <w:r w:rsidRPr="001437BE">
        <w:rPr>
          <w:rStyle w:val="eop"/>
          <w:rFonts w:ascii="Arial Narrow" w:hAnsi="Arial Narrow" w:cs="Calibri"/>
          <w:sz w:val="20"/>
          <w:szCs w:val="20"/>
        </w:rPr>
        <w:t> </w:t>
      </w:r>
    </w:p>
    <w:p w14:paraId="7FBAC7A7" w14:textId="3F7A4879" w:rsidR="00F71852" w:rsidRPr="001437BE" w:rsidRDefault="00347449" w:rsidP="001437BE">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(Español</w:t>
      </w:r>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w:t>
      </w:r>
      <w:r w:rsidR="003C4A1B">
        <w:rPr>
          <w:rStyle w:val="normaltextrun"/>
          <w:rFonts w:ascii="Arial Narrow" w:hAnsi="Arial Narrow" w:cs="Calibri"/>
          <w:sz w:val="20"/>
          <w:szCs w:val="20"/>
          <w:lang w:val="pt-PT"/>
        </w:rPr>
        <w:t xml:space="preserve"> </w:t>
      </w:r>
      <w:r w:rsidRPr="001437BE">
        <w:rPr>
          <w:rStyle w:val="normaltextrun"/>
          <w:rFonts w:ascii="Arial Narrow" w:hAnsi="Arial Narrow" w:cs="Calibri"/>
          <w:sz w:val="20"/>
          <w:szCs w:val="20"/>
          <w:lang w:val="pt-PT"/>
        </w:rPr>
        <w:t>Inglés)</w:t>
      </w:r>
      <w:r w:rsidRPr="001437BE">
        <w:rPr>
          <w:rStyle w:val="eop"/>
          <w:rFonts w:ascii="Arial Narrow" w:hAnsi="Arial Narrow" w:cs="Calibri"/>
          <w:sz w:val="20"/>
          <w:szCs w:val="20"/>
        </w:rPr>
        <w:t> </w:t>
      </w:r>
    </w:p>
    <w:p w14:paraId="66D527A4" w14:textId="677BE77E" w:rsidR="006F56DD" w:rsidRDefault="008A6286" w:rsidP="00F71852">
      <w:pPr>
        <w:pStyle w:val="BodyText"/>
        <w:spacing w:before="9"/>
        <w:rPr>
          <w:rFonts w:ascii="Arial Narrow" w:hAnsi="Arial Narrow"/>
          <w:sz w:val="20"/>
          <w:szCs w:val="20"/>
          <w:highlight w:val="yellow"/>
        </w:rPr>
      </w:pPr>
      <w:r w:rsidRPr="00526758">
        <w:rPr>
          <w:rFonts w:ascii="Arial Narrow" w:hAnsi="Arial Narrow"/>
          <w:noProof/>
          <w:sz w:val="20"/>
          <w:szCs w:val="20"/>
          <w:highlight w:val="yellow"/>
          <w:lang w:val="en-US"/>
        </w:rPr>
        <w:drawing>
          <wp:anchor distT="0" distB="0" distL="0" distR="0" simplePos="0" relativeHeight="251658241" behindDoc="0" locked="0" layoutInCell="1" allowOverlap="1" wp14:anchorId="25490B92" wp14:editId="7E4D9B14">
            <wp:simplePos x="0" y="0"/>
            <wp:positionH relativeFrom="page">
              <wp:posOffset>1075944</wp:posOffset>
            </wp:positionH>
            <wp:positionV relativeFrom="paragraph">
              <wp:posOffset>185988</wp:posOffset>
            </wp:positionV>
            <wp:extent cx="5407152" cy="3026664"/>
            <wp:effectExtent l="0" t="0" r="0" b="0"/>
            <wp:wrapTopAndBottom/>
            <wp:docPr id="3" name="image2.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Diagrama&#10;&#10;Descripción generada automáticamente"/>
                    <pic:cNvPicPr/>
                  </pic:nvPicPr>
                  <pic:blipFill>
                    <a:blip r:embed="rId18" cstate="print"/>
                    <a:stretch>
                      <a:fillRect/>
                    </a:stretch>
                  </pic:blipFill>
                  <pic:spPr>
                    <a:xfrm>
                      <a:off x="0" y="0"/>
                      <a:ext cx="5407152" cy="3026664"/>
                    </a:xfrm>
                    <a:prstGeom prst="rect">
                      <a:avLst/>
                    </a:prstGeom>
                  </pic:spPr>
                </pic:pic>
              </a:graphicData>
            </a:graphic>
          </wp:anchor>
        </w:drawing>
      </w:r>
    </w:p>
    <w:p w14:paraId="1F1099B3" w14:textId="77777777" w:rsidR="001437BE" w:rsidRDefault="001437BE" w:rsidP="00347449">
      <w:pPr>
        <w:rPr>
          <w:lang w:val="es-ES"/>
        </w:rPr>
      </w:pPr>
    </w:p>
    <w:p w14:paraId="2249B13D" w14:textId="77777777" w:rsidR="001437BE" w:rsidRDefault="001437BE" w:rsidP="001437BE">
      <w:pPr>
        <w:jc w:val="center"/>
        <w:rPr>
          <w:lang w:val="es-ES"/>
        </w:rPr>
      </w:pPr>
      <w:r>
        <w:rPr>
          <w:rStyle w:val="wacimagecontainer"/>
          <w:rFonts w:ascii="Segoe UI" w:hAnsi="Segoe UI" w:cs="Segoe UI"/>
          <w:noProof/>
          <w:color w:val="000000"/>
          <w:sz w:val="18"/>
          <w:szCs w:val="18"/>
          <w:shd w:val="clear" w:color="auto" w:fill="FFFFFF"/>
        </w:rPr>
        <w:drawing>
          <wp:inline distT="0" distB="0" distL="0" distR="0" wp14:anchorId="39C3BAC7" wp14:editId="7842352D">
            <wp:extent cx="5295265" cy="2838450"/>
            <wp:effectExtent l="0" t="0" r="635" b="0"/>
            <wp:docPr id="2981780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5091" cy="2849077"/>
                    </a:xfrm>
                    <a:prstGeom prst="rect">
                      <a:avLst/>
                    </a:prstGeom>
                    <a:noFill/>
                    <a:ln>
                      <a:noFill/>
                    </a:ln>
                  </pic:spPr>
                </pic:pic>
              </a:graphicData>
            </a:graphic>
          </wp:inline>
        </w:drawing>
      </w:r>
    </w:p>
    <w:p w14:paraId="1C56C7C2" w14:textId="6201497E"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b/>
          <w:bCs/>
          <w:color w:val="0070C0"/>
          <w:sz w:val="20"/>
          <w:szCs w:val="20"/>
          <w:u w:val="single"/>
          <w:lang w:val="es-419"/>
        </w:rPr>
        <w:lastRenderedPageBreak/>
        <w:t>Aeropuerto Internacional Sabiha Gökçen (SAW)</w:t>
      </w:r>
      <w:r w:rsidRPr="001437BE">
        <w:rPr>
          <w:rStyle w:val="eop"/>
          <w:rFonts w:ascii="Arial Narrow" w:hAnsi="Arial Narrow" w:cs="Calibri"/>
          <w:color w:val="0070C0"/>
          <w:sz w:val="20"/>
          <w:szCs w:val="20"/>
        </w:rPr>
        <w:t> </w:t>
      </w:r>
    </w:p>
    <w:p w14:paraId="483A22C9"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color w:val="0070C0"/>
          <w:sz w:val="20"/>
          <w:szCs w:val="20"/>
        </w:rPr>
        <w:t> </w:t>
      </w:r>
    </w:p>
    <w:p w14:paraId="7955538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Después del control de aduanas, salga de la terminal de llegadas para encontrarse con el asistente.</w:t>
      </w:r>
      <w:r w:rsidRPr="001437BE">
        <w:rPr>
          <w:rStyle w:val="eop"/>
          <w:rFonts w:ascii="Arial Narrow" w:hAnsi="Arial Narrow" w:cs="Calibri"/>
          <w:sz w:val="20"/>
          <w:szCs w:val="20"/>
        </w:rPr>
        <w:t> </w:t>
      </w:r>
    </w:p>
    <w:p w14:paraId="5972726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Salga por una de las 2 puertas y diríjase hacia la columna número 9, ubicada en el exterior del edificio.</w:t>
      </w:r>
      <w:r w:rsidRPr="001437BE">
        <w:rPr>
          <w:rStyle w:val="eop"/>
          <w:rFonts w:ascii="Arial Narrow" w:hAnsi="Arial Narrow" w:cs="Calibri"/>
          <w:sz w:val="20"/>
          <w:szCs w:val="20"/>
        </w:rPr>
        <w:t> </w:t>
      </w:r>
    </w:p>
    <w:p w14:paraId="169CC0B4"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96B98"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A continuación, cruce la calle por el paso de peatones, hasta llegar a la entrada del edificio de aparcamiento, la entrada oeste (Batı Girişi). Allí estará esperando el asistente, identificado con un cartel de ABREU.  </w:t>
      </w:r>
      <w:r w:rsidRPr="001437BE">
        <w:rPr>
          <w:rStyle w:val="eop"/>
          <w:rFonts w:ascii="Arial Narrow" w:hAnsi="Arial Narrow" w:cs="Calibri"/>
          <w:sz w:val="20"/>
          <w:szCs w:val="20"/>
        </w:rPr>
        <w:t> </w:t>
      </w:r>
    </w:p>
    <w:p w14:paraId="16C17486"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eop"/>
          <w:rFonts w:ascii="Arial Narrow" w:hAnsi="Arial Narrow" w:cs="Calibri"/>
          <w:sz w:val="20"/>
          <w:szCs w:val="20"/>
        </w:rPr>
        <w:t> </w:t>
      </w:r>
    </w:p>
    <w:p w14:paraId="169FE50A"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es-419"/>
        </w:rPr>
        <w:t>Si es necesario, tiene a su disposición un contacto de emergencia y whatsapp:</w:t>
      </w:r>
      <w:r w:rsidRPr="001437BE">
        <w:rPr>
          <w:rStyle w:val="eop"/>
          <w:rFonts w:ascii="Arial Narrow" w:hAnsi="Arial Narrow" w:cs="Calibri"/>
          <w:sz w:val="20"/>
          <w:szCs w:val="20"/>
        </w:rPr>
        <w:t> </w:t>
      </w:r>
    </w:p>
    <w:p w14:paraId="0F22787E" w14:textId="77777777"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+90 549 600 72 10 (Portugués/Inglés)</w:t>
      </w:r>
      <w:r w:rsidRPr="001437BE">
        <w:rPr>
          <w:rStyle w:val="eop"/>
          <w:rFonts w:ascii="Arial Narrow" w:hAnsi="Arial Narrow" w:cs="Calibri"/>
          <w:sz w:val="20"/>
          <w:szCs w:val="20"/>
        </w:rPr>
        <w:t> </w:t>
      </w:r>
    </w:p>
    <w:p w14:paraId="387534AB" w14:textId="6B563398" w:rsidR="00347449" w:rsidRPr="001437BE" w:rsidRDefault="00347449" w:rsidP="00347449">
      <w:pPr>
        <w:pStyle w:val="paragraph"/>
        <w:spacing w:before="0" w:beforeAutospacing="0" w:after="0" w:afterAutospacing="0"/>
        <w:textAlignment w:val="baseline"/>
        <w:rPr>
          <w:rFonts w:ascii="Arial Narrow" w:hAnsi="Arial Narrow" w:cs="Segoe UI"/>
          <w:sz w:val="20"/>
          <w:szCs w:val="20"/>
        </w:rPr>
      </w:pPr>
      <w:r w:rsidRPr="001437BE">
        <w:rPr>
          <w:rStyle w:val="normaltextrun"/>
          <w:rFonts w:ascii="Arial Narrow" w:hAnsi="Arial Narrow" w:cs="Calibri"/>
          <w:sz w:val="20"/>
          <w:szCs w:val="20"/>
          <w:lang w:val="pt-PT"/>
        </w:rPr>
        <w:t>+90 549 548 58 67 (Español/Inglés)</w:t>
      </w:r>
      <w:r w:rsidRPr="001437BE">
        <w:rPr>
          <w:rStyle w:val="eop"/>
          <w:rFonts w:ascii="Arial Narrow" w:hAnsi="Arial Narrow" w:cs="Calibri"/>
          <w:sz w:val="20"/>
          <w:szCs w:val="20"/>
        </w:rPr>
        <w:t> </w:t>
      </w:r>
    </w:p>
    <w:p w14:paraId="383E3B12" w14:textId="5212C2C3" w:rsidR="009352A1" w:rsidRPr="009352A1" w:rsidRDefault="001437BE" w:rsidP="00347449">
      <w:pPr>
        <w:pStyle w:val="BodyText"/>
        <w:rPr>
          <w:rFonts w:ascii="Arial Narrow" w:eastAsiaTheme="minorHAnsi" w:hAnsi="Arial Narrow" w:cs="Calibri Light"/>
          <w:sz w:val="20"/>
          <w:szCs w:val="20"/>
        </w:rPr>
      </w:pPr>
      <w:r>
        <w:rPr>
          <w:color w:val="000000"/>
          <w:shd w:val="clear" w:color="auto" w:fill="FFFFFF"/>
          <w:lang w:val="es-419"/>
        </w:rPr>
        <w:br/>
      </w:r>
      <w:r w:rsidR="00347449">
        <w:rPr>
          <w:rStyle w:val="wacimagecontainer"/>
          <w:rFonts w:ascii="Segoe UI" w:hAnsi="Segoe UI" w:cs="Segoe UI"/>
          <w:noProof/>
          <w:color w:val="000000"/>
          <w:sz w:val="18"/>
          <w:szCs w:val="18"/>
          <w:shd w:val="clear" w:color="auto" w:fill="FFFFFF"/>
        </w:rPr>
        <w:drawing>
          <wp:inline distT="0" distB="0" distL="0" distR="0" wp14:anchorId="59CA8304" wp14:editId="488254AB">
            <wp:extent cx="1228725" cy="459830"/>
            <wp:effectExtent l="0" t="0" r="0" b="0"/>
            <wp:docPr id="350510018" name="Imagen 4"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a imagem com texto&#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5054" cy="462198"/>
                    </a:xfrm>
                    <a:prstGeom prst="rect">
                      <a:avLst/>
                    </a:prstGeom>
                    <a:noFill/>
                    <a:ln>
                      <a:noFill/>
                    </a:ln>
                  </pic:spPr>
                </pic:pic>
              </a:graphicData>
            </a:graphic>
          </wp:inline>
        </w:drawing>
      </w:r>
      <w:r w:rsidR="00347449">
        <w:rPr>
          <w:color w:val="000000"/>
          <w:shd w:val="clear" w:color="auto" w:fill="FFFFFF"/>
          <w:lang w:val="es-419"/>
        </w:rPr>
        <w:br/>
      </w:r>
    </w:p>
    <w:p w14:paraId="46697B7F" w14:textId="64C65EDA" w:rsidR="00F71852" w:rsidRDefault="00347449" w:rsidP="001437BE">
      <w:pPr>
        <w:pStyle w:val="BodyText"/>
        <w:spacing w:before="9"/>
        <w:jc w:val="center"/>
        <w:rPr>
          <w:rFonts w:ascii="Arial Narrow" w:hAnsi="Arial Narrow"/>
          <w:sz w:val="20"/>
          <w:szCs w:val="20"/>
          <w:highlight w:val="yellow"/>
        </w:rPr>
      </w:pPr>
      <w:r>
        <w:rPr>
          <w:rStyle w:val="wacimagecontainer"/>
          <w:rFonts w:ascii="Segoe UI" w:hAnsi="Segoe UI" w:cs="Segoe UI"/>
          <w:noProof/>
          <w:color w:val="000000"/>
          <w:sz w:val="18"/>
          <w:szCs w:val="18"/>
          <w:shd w:val="clear" w:color="auto" w:fill="FFFFFF"/>
        </w:rPr>
        <w:drawing>
          <wp:inline distT="0" distB="0" distL="0" distR="0" wp14:anchorId="37ACF1F6" wp14:editId="25AEADFA">
            <wp:extent cx="5019675" cy="2925979"/>
            <wp:effectExtent l="0" t="0" r="0" b="8255"/>
            <wp:docPr id="388945111" name="Imagen 5" descr="Uma imagem com texto,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a imagem com texto, captura de ecrã, design&#10;&#10;Descrição gerad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8747" cy="2931267"/>
                    </a:xfrm>
                    <a:prstGeom prst="rect">
                      <a:avLst/>
                    </a:prstGeom>
                    <a:noFill/>
                    <a:ln>
                      <a:noFill/>
                    </a:ln>
                  </pic:spPr>
                </pic:pic>
              </a:graphicData>
            </a:graphic>
          </wp:inline>
        </w:drawing>
      </w:r>
      <w:r>
        <w:rPr>
          <w:color w:val="000000"/>
          <w:shd w:val="clear" w:color="auto" w:fill="FFFFFF"/>
          <w:lang w:val="es-419"/>
        </w:rPr>
        <w:br/>
      </w:r>
    </w:p>
    <w:p w14:paraId="1FED0683" w14:textId="0C26128D" w:rsidR="00A61751" w:rsidRPr="006F56DD" w:rsidRDefault="00A61751" w:rsidP="006F56DD">
      <w:pPr>
        <w:pStyle w:val="BodyText"/>
        <w:spacing w:before="9"/>
        <w:rPr>
          <w:rFonts w:ascii="Arial Narrow" w:hAnsi="Arial Narrow"/>
          <w:sz w:val="20"/>
          <w:szCs w:val="20"/>
          <w:highlight w:val="yellow"/>
        </w:rPr>
      </w:pPr>
    </w:p>
    <w:p w14:paraId="1E3DDEF6"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6718B658"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4D03B321"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535871C2"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3E309EFA"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0DAF6AA0"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4203B761"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2EAFDB9"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3644988"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2E033447" w14:textId="77777777" w:rsidR="00F71852" w:rsidRDefault="00F71852" w:rsidP="002442A8">
      <w:pPr>
        <w:pStyle w:val="NoSpacing"/>
        <w:jc w:val="center"/>
        <w:rPr>
          <w:rFonts w:ascii="Arial Narrow" w:eastAsia="Lucida Sans Unicode" w:hAnsi="Arial Narrow" w:cs="Calibri Light"/>
          <w:b/>
          <w:bCs/>
          <w:color w:val="0070C0"/>
          <w:w w:val="95"/>
          <w:sz w:val="28"/>
          <w:szCs w:val="28"/>
          <w:lang w:val="es-ES"/>
        </w:rPr>
      </w:pPr>
    </w:p>
    <w:p w14:paraId="00DE3384" w14:textId="77777777" w:rsidR="001437BE" w:rsidRDefault="001437BE" w:rsidP="002442A8">
      <w:pPr>
        <w:pStyle w:val="NoSpacing"/>
        <w:jc w:val="center"/>
        <w:rPr>
          <w:rFonts w:ascii="Arial Narrow" w:eastAsia="Lucida Sans Unicode" w:hAnsi="Arial Narrow" w:cs="Calibri Light"/>
          <w:b/>
          <w:bCs/>
          <w:color w:val="0070C0"/>
          <w:w w:val="95"/>
          <w:sz w:val="28"/>
          <w:szCs w:val="28"/>
          <w:lang w:val="es-ES"/>
        </w:rPr>
      </w:pPr>
    </w:p>
    <w:p w14:paraId="33F2A02F"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2F8AEF0D"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57538001" w14:textId="77777777" w:rsidR="008B0C44" w:rsidRDefault="008B0C44" w:rsidP="002442A8">
      <w:pPr>
        <w:pStyle w:val="NoSpacing"/>
        <w:jc w:val="center"/>
        <w:rPr>
          <w:rFonts w:ascii="Arial Narrow" w:eastAsia="Lucida Sans Unicode" w:hAnsi="Arial Narrow" w:cs="Calibri Light"/>
          <w:b/>
          <w:bCs/>
          <w:color w:val="0070C0"/>
          <w:w w:val="95"/>
          <w:sz w:val="28"/>
          <w:szCs w:val="28"/>
          <w:lang w:val="es-ES"/>
        </w:rPr>
      </w:pPr>
    </w:p>
    <w:p w14:paraId="02E1FF13" w14:textId="77777777" w:rsidR="00D340EB" w:rsidRDefault="00D340EB" w:rsidP="002442A8">
      <w:pPr>
        <w:pStyle w:val="NoSpacing"/>
        <w:jc w:val="center"/>
        <w:rPr>
          <w:rFonts w:ascii="Arial Narrow" w:eastAsia="Lucida Sans Unicode" w:hAnsi="Arial Narrow" w:cs="Calibri Light"/>
          <w:b/>
          <w:bCs/>
          <w:color w:val="0070C0"/>
          <w:w w:val="95"/>
          <w:sz w:val="28"/>
          <w:szCs w:val="28"/>
          <w:lang w:val="es-ES"/>
        </w:rPr>
      </w:pPr>
    </w:p>
    <w:p w14:paraId="1D00E51F" w14:textId="77777777" w:rsidR="00D340EB" w:rsidRDefault="00D340EB" w:rsidP="002442A8">
      <w:pPr>
        <w:pStyle w:val="NoSpacing"/>
        <w:jc w:val="center"/>
        <w:rPr>
          <w:rFonts w:ascii="Arial Narrow" w:eastAsia="Lucida Sans Unicode" w:hAnsi="Arial Narrow" w:cs="Calibri Light"/>
          <w:b/>
          <w:bCs/>
          <w:color w:val="0070C0"/>
          <w:w w:val="95"/>
          <w:sz w:val="28"/>
          <w:szCs w:val="28"/>
          <w:lang w:val="es-ES"/>
        </w:rPr>
      </w:pPr>
    </w:p>
    <w:p w14:paraId="2FEC05C7" w14:textId="39628467" w:rsidR="002442A8" w:rsidRPr="008B0C44" w:rsidRDefault="002442A8" w:rsidP="008B0C44">
      <w:pPr>
        <w:pStyle w:val="NoSpacing"/>
        <w:jc w:val="center"/>
        <w:rPr>
          <w:rFonts w:ascii="Arial Narrow" w:eastAsia="Lucida Sans Unicode" w:hAnsi="Arial Narrow" w:cs="Calibri Light"/>
          <w:b/>
          <w:bCs/>
          <w:color w:val="0070C0"/>
          <w:w w:val="95"/>
          <w:sz w:val="28"/>
          <w:szCs w:val="28"/>
          <w:lang w:val="es-ES"/>
        </w:rPr>
      </w:pPr>
      <w:r w:rsidRPr="002442A8">
        <w:rPr>
          <w:rFonts w:ascii="Arial Narrow" w:eastAsia="Lucida Sans Unicode" w:hAnsi="Arial Narrow" w:cs="Calibri Light"/>
          <w:b/>
          <w:bCs/>
          <w:color w:val="0070C0"/>
          <w:w w:val="95"/>
          <w:sz w:val="28"/>
          <w:szCs w:val="28"/>
          <w:lang w:val="es-ES"/>
        </w:rPr>
        <w:lastRenderedPageBreak/>
        <w:t>Excursiones Opcionales</w:t>
      </w:r>
    </w:p>
    <w:p w14:paraId="4EEBB694" w14:textId="77777777" w:rsidR="00D340EB" w:rsidRDefault="00D340EB" w:rsidP="002442A8">
      <w:pPr>
        <w:pStyle w:val="BodyText"/>
        <w:rPr>
          <w:rFonts w:ascii="Arial Narrow" w:eastAsiaTheme="minorHAnsi" w:hAnsi="Arial Narrow" w:cs="Calibri Light"/>
          <w:b/>
          <w:bCs/>
          <w:color w:val="0070C0"/>
          <w:sz w:val="20"/>
          <w:szCs w:val="20"/>
        </w:rPr>
      </w:pPr>
    </w:p>
    <w:p w14:paraId="016F4820" w14:textId="1ED763AC" w:rsidR="001437BE" w:rsidRPr="001437BE" w:rsidRDefault="001437BE" w:rsidP="002442A8">
      <w:pPr>
        <w:pStyle w:val="BodyText"/>
        <w:rPr>
          <w:rFonts w:ascii="Arial Narrow" w:eastAsiaTheme="minorHAnsi" w:hAnsi="Arial Narrow" w:cs="Calibri Light"/>
          <w:b/>
          <w:bCs/>
          <w:sz w:val="20"/>
          <w:szCs w:val="20"/>
        </w:rPr>
      </w:pPr>
      <w:r w:rsidRPr="001437BE">
        <w:rPr>
          <w:rFonts w:ascii="Arial Narrow" w:eastAsiaTheme="minorHAnsi" w:hAnsi="Arial Narrow" w:cs="Calibri Light"/>
          <w:b/>
          <w:bCs/>
          <w:color w:val="0070C0"/>
          <w:sz w:val="20"/>
          <w:szCs w:val="20"/>
        </w:rPr>
        <w:t xml:space="preserve">Estambul clásico de día completo /almuerzo </w:t>
      </w:r>
      <w:r w:rsidRPr="0048692C">
        <w:rPr>
          <w:rFonts w:ascii="Arial Narrow" w:eastAsiaTheme="minorHAnsi" w:hAnsi="Arial Narrow" w:cs="Calibri Light"/>
          <w:b/>
          <w:bCs/>
          <w:color w:val="0070C0"/>
          <w:sz w:val="20"/>
          <w:szCs w:val="20"/>
        </w:rPr>
        <w:t>incluido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€ 110</w:t>
      </w:r>
      <w:r w:rsidRPr="001437BE">
        <w:rPr>
          <w:rFonts w:ascii="Arial Narrow" w:eastAsiaTheme="minorHAnsi" w:hAnsi="Arial Narrow" w:cs="Calibri Light"/>
          <w:b/>
          <w:bCs/>
          <w:sz w:val="20"/>
          <w:szCs w:val="20"/>
        </w:rPr>
        <w:t xml:space="preserve"> </w:t>
      </w:r>
    </w:p>
    <w:p w14:paraId="59FA85B3" w14:textId="3D7D0D2D" w:rsidR="002442A8" w:rsidRPr="001437BE" w:rsidRDefault="001437BE" w:rsidP="002442A8">
      <w:pPr>
        <w:pStyle w:val="BodyText"/>
        <w:rPr>
          <w:rFonts w:ascii="Arial Narrow" w:eastAsiaTheme="minorHAnsi" w:hAnsi="Arial Narrow" w:cs="Calibri Light"/>
          <w:sz w:val="20"/>
          <w:szCs w:val="20"/>
        </w:rPr>
      </w:pPr>
      <w:r w:rsidRPr="001437BE">
        <w:rPr>
          <w:rFonts w:ascii="Arial Narrow" w:eastAsiaTheme="minorHAnsi" w:hAnsi="Arial Narrow" w:cs="Calibri Light"/>
          <w:sz w:val="20"/>
          <w:szCs w:val="20"/>
        </w:rPr>
        <w:t>Después del desayuno, realizarás un recorrido panorámico por la ciudad. Salida del hotel para disfrutar de las murallas de Constantinopla utilizadas para rodear y proteger la hermosa Ciudad Vieja, luego continúe el recorrido por el Cuerno de Oro, famoso por el distrito de Eyup y la iglesia búlgara de San Esteban. También admirará el distrito de Sirkeci, ubicado cerca de la estación de tren Orient Express y del Puente de Gálata. Tendrá la oportunidad de realizar una excursión opcional para descubrir el corazón histórico de Estambul. Primero visitará la Iglesia de Santa Irene, es la iglesia más antigua conocida de la ciudad y la única iglesia bizantina en Estambul que nunca se convirtió en mezquita. Después visitará el Palacio de Topkapı, la corte y residencia de los sultanes otomanos y hogar del tesoro imperial. Luego, la visita continúa con Harem, la sección apartada del icónico Palacio de Topkapi en Estambul, que sirvió como alojamiento privado para los gobernantes otomanos y sus familias. Data del siglo XVI y albergaba a las esposas, concubinas e hijos del sultán. Después del almuerzo, visitará la Mezquita Azul con seis elegantes minaretes y un impresionante interior con azulejos azules de Iznik y patrones intrincados. Luego darás un paseo por el antiguo Hipódromo, importante no sólo por ser el centro de deportes y entretenimiento en la antigua Constantinopla sino también por ser un lugar político. Terminaremos nuestro día con el Gran Bazar, el bazar cubierto más grande y atractivo del mundo. Regrese a su hotel de 5 * para pasar la noche.</w:t>
      </w:r>
    </w:p>
    <w:p w14:paraId="10995882" w14:textId="77777777" w:rsidR="001437BE" w:rsidRPr="002442A8" w:rsidRDefault="001437BE" w:rsidP="002442A8">
      <w:pPr>
        <w:pStyle w:val="BodyText"/>
        <w:rPr>
          <w:rFonts w:ascii="Arial Narrow" w:eastAsiaTheme="minorHAnsi" w:hAnsi="Arial Narrow" w:cs="Calibri Light"/>
          <w:sz w:val="20"/>
          <w:szCs w:val="20"/>
        </w:rPr>
      </w:pPr>
    </w:p>
    <w:p w14:paraId="3090047F" w14:textId="339A87DE"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Estambul – Paseo en barco por el Bósforo con almuerzo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€65</w:t>
      </w:r>
    </w:p>
    <w:p w14:paraId="20093AB4"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Antes de salir para Ankara, tendrá la oportunidad de realizar un recorrido en barco a lo largo de las costas europeas y asiáticas del estrecho del Bósforo. Simplemente se relajará y dejará que la belleza de los bosques, palacios, mezquitas, pintorescos pueblos del Bósforo, mansiones de verano otomanas, fortalezas se lo lleven. Después del viaje en barco, almuerzo en un restaurante local.</w:t>
      </w:r>
    </w:p>
    <w:p w14:paraId="1D1DD892" w14:textId="77777777" w:rsidR="002442A8" w:rsidRPr="002442A8" w:rsidRDefault="002442A8" w:rsidP="002442A8">
      <w:pPr>
        <w:pStyle w:val="BodyText"/>
        <w:rPr>
          <w:rFonts w:ascii="Arial Narrow" w:eastAsiaTheme="minorHAnsi" w:hAnsi="Arial Narrow" w:cs="Calibri Light"/>
          <w:sz w:val="20"/>
          <w:szCs w:val="20"/>
        </w:rPr>
      </w:pPr>
    </w:p>
    <w:p w14:paraId="26132FAE" w14:textId="7FBC58E5"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Capadocia – Paseo en Globo</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w:t>
      </w:r>
      <w:r w:rsidR="0048692C" w:rsidRPr="0048692C">
        <w:rPr>
          <w:rFonts w:ascii="Arial Narrow" w:eastAsiaTheme="minorHAnsi" w:hAnsi="Arial Narrow" w:cs="Calibri Light"/>
          <w:b/>
          <w:bCs/>
          <w:color w:val="0070C0"/>
          <w:sz w:val="20"/>
          <w:szCs w:val="20"/>
        </w:rPr>
        <w:t>250</w:t>
      </w:r>
      <w:r w:rsidRPr="0048692C">
        <w:rPr>
          <w:rFonts w:ascii="Arial Narrow" w:eastAsiaTheme="minorHAnsi" w:hAnsi="Arial Narrow" w:cs="Calibri Light"/>
          <w:b/>
          <w:bCs/>
          <w:color w:val="0070C0"/>
          <w:sz w:val="20"/>
          <w:szCs w:val="20"/>
        </w:rPr>
        <w:t xml:space="preserve"> a €350 (sujeto a actualización)</w:t>
      </w:r>
    </w:p>
    <w:p w14:paraId="4918DB7C"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Posibilidad de participar en una excursión opcional muy especial: un espectacular paseo en globo al amanecer, paseando por las nubes, pasando por colinas, valles, chimeneas de hadas y pueblos trogloditas. Si las condiciones climáticas no lo permiten, este tour puede ser cancelado. Los valores presentados son estimaciones, sujetos as al cambio/oscilación.</w:t>
      </w:r>
    </w:p>
    <w:p w14:paraId="59A90381" w14:textId="77777777" w:rsidR="002442A8" w:rsidRPr="002442A8" w:rsidRDefault="002442A8" w:rsidP="002442A8">
      <w:pPr>
        <w:pStyle w:val="BodyText"/>
        <w:rPr>
          <w:rFonts w:ascii="Arial Narrow" w:eastAsiaTheme="minorHAnsi" w:hAnsi="Arial Narrow" w:cs="Calibri Light"/>
          <w:sz w:val="20"/>
          <w:szCs w:val="20"/>
        </w:rPr>
      </w:pPr>
    </w:p>
    <w:p w14:paraId="28F280E8" w14:textId="63BD8B5A"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 xml:space="preserve">Capadocia – </w:t>
      </w:r>
      <w:proofErr w:type="gramStart"/>
      <w:r w:rsidRPr="002442A8">
        <w:rPr>
          <w:rFonts w:ascii="Arial Narrow" w:eastAsiaTheme="minorHAnsi" w:hAnsi="Arial Narrow" w:cs="Calibri Light"/>
          <w:b/>
          <w:bCs/>
          <w:color w:val="0070C0"/>
          <w:sz w:val="20"/>
          <w:szCs w:val="20"/>
        </w:rPr>
        <w:t>Jeep</w:t>
      </w:r>
      <w:proofErr w:type="gramEnd"/>
      <w:r w:rsidRPr="002442A8">
        <w:rPr>
          <w:rFonts w:ascii="Arial Narrow" w:eastAsiaTheme="minorHAnsi" w:hAnsi="Arial Narrow" w:cs="Calibri Light"/>
          <w:b/>
          <w:bCs/>
          <w:color w:val="0070C0"/>
          <w:sz w:val="20"/>
          <w:szCs w:val="20"/>
        </w:rPr>
        <w:t xml:space="preserve"> Safari</w:t>
      </w:r>
      <w:r w:rsidR="0048692C">
        <w:rPr>
          <w:rFonts w:ascii="Arial Narrow" w:eastAsiaTheme="minorHAnsi" w:hAnsi="Arial Narrow" w:cs="Calibri Light"/>
          <w:b/>
          <w:bCs/>
          <w:color w:val="0070C0"/>
          <w:sz w:val="20"/>
          <w:szCs w:val="20"/>
        </w:rPr>
        <w:t xml:space="preserve"> – </w:t>
      </w:r>
      <w:r w:rsidRPr="0048692C">
        <w:rPr>
          <w:rFonts w:ascii="Arial Narrow" w:eastAsiaTheme="minorHAnsi" w:hAnsi="Arial Narrow" w:cs="Calibri Light"/>
          <w:b/>
          <w:bCs/>
          <w:color w:val="0070C0"/>
          <w:sz w:val="20"/>
          <w:szCs w:val="20"/>
        </w:rPr>
        <w:t>Precio por persona EUR €90</w:t>
      </w:r>
    </w:p>
    <w:p w14:paraId="7A48083D"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Una de las aventuras más emocionantes en Capadocia es descubrir la región en un vehículo todoterreno. Este tour le ofrece los mejores valles, rincones y otros lugares destacados increíbles. Disfrute de los lugares difíciles de encontrar y esté lejos de las multitudes para disfrutar de vistas espectaculares en los paisajes únicos de Capadocia.</w:t>
      </w:r>
    </w:p>
    <w:p w14:paraId="387102B3" w14:textId="77777777" w:rsidR="002442A8" w:rsidRPr="002442A8" w:rsidRDefault="002442A8" w:rsidP="002442A8">
      <w:pPr>
        <w:pStyle w:val="BodyText"/>
        <w:rPr>
          <w:rFonts w:ascii="Arial Narrow" w:eastAsiaTheme="minorHAnsi" w:hAnsi="Arial Narrow" w:cs="Calibri Light"/>
          <w:sz w:val="20"/>
          <w:szCs w:val="20"/>
        </w:rPr>
      </w:pPr>
    </w:p>
    <w:p w14:paraId="15A54EBE" w14:textId="3BEBBBD9" w:rsidR="002442A8" w:rsidRPr="002442A8" w:rsidRDefault="002442A8" w:rsidP="002442A8">
      <w:pPr>
        <w:pStyle w:val="BodyText"/>
        <w:rPr>
          <w:rFonts w:ascii="Arial Narrow" w:eastAsiaTheme="minorHAnsi" w:hAnsi="Arial Narrow" w:cs="Calibri Light"/>
          <w:b/>
          <w:bCs/>
          <w:color w:val="0070C0"/>
          <w:sz w:val="20"/>
          <w:szCs w:val="20"/>
        </w:rPr>
      </w:pPr>
      <w:r w:rsidRPr="002442A8">
        <w:rPr>
          <w:rFonts w:ascii="Arial Narrow" w:eastAsiaTheme="minorHAnsi" w:hAnsi="Arial Narrow" w:cs="Calibri Light"/>
          <w:b/>
          <w:bCs/>
          <w:color w:val="0070C0"/>
          <w:sz w:val="20"/>
          <w:szCs w:val="20"/>
        </w:rPr>
        <w:t xml:space="preserve">Capadocia – Noche turca con bebidas locales (limitadas) </w:t>
      </w:r>
      <w:r w:rsidR="0048692C">
        <w:rPr>
          <w:rFonts w:ascii="Arial Narrow" w:eastAsiaTheme="minorHAnsi" w:hAnsi="Arial Narrow" w:cs="Calibri Light"/>
          <w:b/>
          <w:bCs/>
          <w:color w:val="0070C0"/>
          <w:sz w:val="20"/>
          <w:szCs w:val="20"/>
        </w:rPr>
        <w:t xml:space="preserve">– </w:t>
      </w:r>
      <w:r w:rsidRPr="0048692C">
        <w:rPr>
          <w:rFonts w:ascii="Arial Narrow" w:eastAsiaTheme="minorHAnsi" w:hAnsi="Arial Narrow" w:cs="Calibri Light"/>
          <w:b/>
          <w:bCs/>
          <w:color w:val="0070C0"/>
          <w:sz w:val="20"/>
          <w:szCs w:val="20"/>
        </w:rPr>
        <w:t>Precio por persona EUR €75</w:t>
      </w:r>
    </w:p>
    <w:p w14:paraId="01CA8B0C"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 xml:space="preserve">Pase una noche en Capadocia al auténtico estilo turco. El espectáculo propuesto combina buena música y danza. Los artistas dan vida a la cultura y el patrimonio de Turquía a través de un espectáculo fascinante que realiza danzas folclóricas tradicionales de diferentes regiones.  Disfrute de impresionantes actuaciones de hábiles bailarines y admire la famosa danza del vientre. </w:t>
      </w:r>
    </w:p>
    <w:p w14:paraId="5244EB6E" w14:textId="47437341"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El precio incluye transporte de ida y vuelta, actuación de música y danza, y bebidas limitadas.</w:t>
      </w:r>
    </w:p>
    <w:p w14:paraId="3908AAEA" w14:textId="77777777" w:rsidR="002442A8" w:rsidRPr="002442A8" w:rsidRDefault="002442A8" w:rsidP="002442A8">
      <w:pPr>
        <w:pStyle w:val="BodyText"/>
        <w:rPr>
          <w:rFonts w:ascii="Arial Narrow" w:eastAsiaTheme="minorHAnsi" w:hAnsi="Arial Narrow" w:cs="Calibri Light"/>
          <w:color w:val="0070C0"/>
          <w:sz w:val="20"/>
          <w:szCs w:val="20"/>
        </w:rPr>
      </w:pPr>
    </w:p>
    <w:p w14:paraId="183CB990" w14:textId="286183A0" w:rsidR="002442A8" w:rsidRPr="002442A8" w:rsidRDefault="002442A8" w:rsidP="002442A8">
      <w:pPr>
        <w:pStyle w:val="BodyText"/>
        <w:rPr>
          <w:rFonts w:ascii="Arial Narrow" w:eastAsiaTheme="minorHAnsi" w:hAnsi="Arial Narrow" w:cs="Calibri Light"/>
          <w:b/>
          <w:bCs/>
          <w:sz w:val="20"/>
          <w:szCs w:val="20"/>
        </w:rPr>
      </w:pPr>
      <w:r w:rsidRPr="002442A8">
        <w:rPr>
          <w:rFonts w:ascii="Arial Narrow" w:eastAsiaTheme="minorHAnsi" w:hAnsi="Arial Narrow" w:cs="Calibri Light"/>
          <w:b/>
          <w:bCs/>
          <w:color w:val="0070C0"/>
          <w:sz w:val="20"/>
          <w:szCs w:val="20"/>
        </w:rPr>
        <w:t xml:space="preserve">Capadocia – Ceremonia de Derviches </w:t>
      </w:r>
      <w:r w:rsidR="0048692C">
        <w:rPr>
          <w:rFonts w:ascii="Arial Narrow" w:eastAsiaTheme="minorHAnsi" w:hAnsi="Arial Narrow" w:cs="Calibri Light"/>
          <w:b/>
          <w:bCs/>
          <w:color w:val="0070C0"/>
          <w:sz w:val="20"/>
          <w:szCs w:val="20"/>
        </w:rPr>
        <w:t xml:space="preserve">– </w:t>
      </w:r>
      <w:r w:rsidRPr="0048692C">
        <w:rPr>
          <w:rFonts w:ascii="Arial Narrow" w:eastAsiaTheme="minorHAnsi" w:hAnsi="Arial Narrow" w:cs="Calibri Light"/>
          <w:b/>
          <w:bCs/>
          <w:color w:val="0070C0"/>
          <w:sz w:val="20"/>
          <w:szCs w:val="20"/>
        </w:rPr>
        <w:t>Precio por persona EUR €40</w:t>
      </w:r>
    </w:p>
    <w:p w14:paraId="6CA78D45" w14:textId="77777777" w:rsidR="002442A8" w:rsidRP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sz w:val="20"/>
          <w:szCs w:val="20"/>
        </w:rPr>
        <w:t>Asista a una ceremonia de danza sufí conocida como Sema, una de las actividades culturales más famosas de Turquía. La secta de los derviches giratorios es una hermandad religiosa mística fundada en el siglo 13. La ceremonia tiene lugar en un ambiente mágico y místico, acompañado de música tradicional.</w:t>
      </w:r>
    </w:p>
    <w:p w14:paraId="72E3869A" w14:textId="77777777" w:rsidR="002442A8" w:rsidRDefault="002442A8" w:rsidP="002442A8">
      <w:pPr>
        <w:pStyle w:val="BodyText"/>
        <w:rPr>
          <w:rFonts w:ascii="Arial Narrow" w:eastAsiaTheme="minorHAnsi" w:hAnsi="Arial Narrow" w:cs="Calibri Light"/>
          <w:sz w:val="20"/>
          <w:szCs w:val="20"/>
        </w:rPr>
      </w:pPr>
    </w:p>
    <w:p w14:paraId="5CCFBE00" w14:textId="77777777" w:rsidR="00CB65D5" w:rsidRPr="002442A8" w:rsidRDefault="00CB65D5" w:rsidP="002442A8">
      <w:pPr>
        <w:pStyle w:val="BodyText"/>
        <w:rPr>
          <w:rFonts w:ascii="Arial Narrow" w:eastAsiaTheme="minorHAnsi" w:hAnsi="Arial Narrow" w:cs="Calibri Light"/>
          <w:sz w:val="20"/>
          <w:szCs w:val="20"/>
        </w:rPr>
      </w:pPr>
    </w:p>
    <w:p w14:paraId="149EE522" w14:textId="77777777" w:rsidR="002442A8" w:rsidRDefault="002442A8" w:rsidP="002442A8">
      <w:pPr>
        <w:pStyle w:val="BodyText"/>
        <w:rPr>
          <w:rFonts w:ascii="Arial Narrow" w:eastAsiaTheme="minorHAnsi" w:hAnsi="Arial Narrow" w:cs="Calibri Light"/>
          <w:sz w:val="20"/>
          <w:szCs w:val="20"/>
        </w:rPr>
      </w:pPr>
      <w:r w:rsidRPr="002442A8">
        <w:rPr>
          <w:rFonts w:ascii="Arial Narrow" w:eastAsiaTheme="minorHAnsi" w:hAnsi="Arial Narrow" w:cs="Calibri Light"/>
          <w:b/>
          <w:bCs/>
          <w:sz w:val="20"/>
          <w:szCs w:val="20"/>
        </w:rPr>
        <w:t>IMPORTANTE</w:t>
      </w:r>
      <w:r w:rsidRPr="002442A8">
        <w:rPr>
          <w:rFonts w:ascii="Arial Narrow" w:eastAsiaTheme="minorHAnsi" w:hAnsi="Arial Narrow" w:cs="Calibri Light"/>
          <w:sz w:val="20"/>
          <w:szCs w:val="20"/>
        </w:rPr>
        <w:t xml:space="preserve">: </w:t>
      </w:r>
    </w:p>
    <w:p w14:paraId="135FE376" w14:textId="51A24C16" w:rsidR="004D60A0" w:rsidRPr="004D60A0" w:rsidRDefault="004D60A0" w:rsidP="004D60A0">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El guía estará a disposición para cualquier información sobre estas excursiones</w:t>
      </w:r>
      <w:r>
        <w:rPr>
          <w:rFonts w:ascii="Arial Narrow" w:hAnsi="Arial Narrow" w:cs="Calibri Light"/>
          <w:sz w:val="20"/>
          <w:szCs w:val="20"/>
          <w:lang w:val="es-ES"/>
        </w:rPr>
        <w:t>;</w:t>
      </w:r>
    </w:p>
    <w:p w14:paraId="1DAFA993" w14:textId="732BE465" w:rsidR="002442A8" w:rsidRDefault="002442A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Estas excusiones solamente pueden comprarse localmente</w:t>
      </w:r>
      <w:r w:rsidR="004D60A0">
        <w:rPr>
          <w:rFonts w:ascii="Arial Narrow" w:hAnsi="Arial Narrow" w:cs="Calibri Light"/>
          <w:sz w:val="20"/>
          <w:szCs w:val="20"/>
          <w:lang w:val="es-ES"/>
        </w:rPr>
        <w:t>;</w:t>
      </w:r>
    </w:p>
    <w:p w14:paraId="1491C711" w14:textId="75E5E6DB" w:rsidR="003E5E90" w:rsidRPr="009C15CB" w:rsidRDefault="003E5E90"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9C15CB">
        <w:rPr>
          <w:rFonts w:ascii="Arial Narrow" w:hAnsi="Arial Narrow" w:cs="Calibri Light"/>
          <w:sz w:val="20"/>
          <w:szCs w:val="20"/>
          <w:lang w:val="es-ES"/>
        </w:rPr>
        <w:t>Los opcionales son a pagarse en USD o EUR</w:t>
      </w:r>
      <w:r w:rsidR="004D60A0">
        <w:rPr>
          <w:rFonts w:ascii="Arial Narrow" w:hAnsi="Arial Narrow" w:cs="Calibri Light"/>
          <w:sz w:val="20"/>
          <w:szCs w:val="20"/>
          <w:lang w:val="es-ES"/>
        </w:rPr>
        <w:t>;</w:t>
      </w:r>
    </w:p>
    <w:p w14:paraId="656F6A64" w14:textId="7DB505A1" w:rsidR="008F5958" w:rsidRPr="008F5958" w:rsidRDefault="002442A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2442A8">
        <w:rPr>
          <w:rFonts w:ascii="Arial Narrow" w:hAnsi="Arial Narrow" w:cs="Calibri Light"/>
          <w:sz w:val="20"/>
          <w:szCs w:val="20"/>
          <w:lang w:val="es-ES"/>
        </w:rPr>
        <w:t>Precios</w:t>
      </w:r>
      <w:r w:rsidR="008F5958">
        <w:rPr>
          <w:rFonts w:ascii="Arial Narrow" w:hAnsi="Arial Narrow" w:cs="Calibri Light"/>
          <w:sz w:val="20"/>
          <w:szCs w:val="20"/>
          <w:lang w:val="es-ES"/>
        </w:rPr>
        <w:t xml:space="preserve"> válidos para las s</w:t>
      </w:r>
      <w:r w:rsidR="008F5958" w:rsidRPr="008F5958">
        <w:rPr>
          <w:rFonts w:ascii="Arial Narrow" w:hAnsi="Arial Narrow" w:cs="Calibri Light"/>
          <w:sz w:val="20"/>
          <w:szCs w:val="20"/>
          <w:lang w:val="es-ES"/>
        </w:rPr>
        <w:t>alidas del 2</w:t>
      </w:r>
      <w:r w:rsidR="004D60A0">
        <w:rPr>
          <w:rFonts w:ascii="Arial Narrow" w:hAnsi="Arial Narrow" w:cs="Calibri Light"/>
          <w:sz w:val="20"/>
          <w:szCs w:val="20"/>
          <w:lang w:val="es-ES"/>
        </w:rPr>
        <w:t>8</w:t>
      </w:r>
      <w:r w:rsidR="008F5958" w:rsidRPr="008F5958">
        <w:rPr>
          <w:rFonts w:ascii="Arial Narrow" w:hAnsi="Arial Narrow" w:cs="Calibri Light"/>
          <w:sz w:val="20"/>
          <w:szCs w:val="20"/>
          <w:lang w:val="es-ES"/>
        </w:rPr>
        <w:t>/03/202</w:t>
      </w:r>
      <w:r w:rsidR="004D60A0">
        <w:rPr>
          <w:rFonts w:ascii="Arial Narrow" w:hAnsi="Arial Narrow" w:cs="Calibri Light"/>
          <w:sz w:val="20"/>
          <w:szCs w:val="20"/>
          <w:lang w:val="es-ES"/>
        </w:rPr>
        <w:t>5</w:t>
      </w:r>
      <w:r w:rsidR="008F5958" w:rsidRPr="008F5958">
        <w:rPr>
          <w:rFonts w:ascii="Arial Narrow" w:hAnsi="Arial Narrow" w:cs="Calibri Light"/>
          <w:sz w:val="20"/>
          <w:szCs w:val="20"/>
          <w:lang w:val="es-ES"/>
        </w:rPr>
        <w:t xml:space="preserve"> al 2</w:t>
      </w:r>
      <w:r w:rsidR="004D60A0">
        <w:rPr>
          <w:rFonts w:ascii="Arial Narrow" w:hAnsi="Arial Narrow" w:cs="Calibri Light"/>
          <w:sz w:val="20"/>
          <w:szCs w:val="20"/>
          <w:lang w:val="es-ES"/>
        </w:rPr>
        <w:t>0</w:t>
      </w:r>
      <w:r w:rsidR="008F5958" w:rsidRPr="008F5958">
        <w:rPr>
          <w:rFonts w:ascii="Arial Narrow" w:hAnsi="Arial Narrow" w:cs="Calibri Light"/>
          <w:sz w:val="20"/>
          <w:szCs w:val="20"/>
          <w:lang w:val="es-ES"/>
        </w:rPr>
        <w:t>/03/202</w:t>
      </w:r>
      <w:r w:rsidR="004D60A0">
        <w:rPr>
          <w:rFonts w:ascii="Arial Narrow" w:hAnsi="Arial Narrow" w:cs="Calibri Light"/>
          <w:sz w:val="20"/>
          <w:szCs w:val="20"/>
          <w:lang w:val="es-ES"/>
        </w:rPr>
        <w:t>6;</w:t>
      </w:r>
    </w:p>
    <w:p w14:paraId="770927F8" w14:textId="5DA8EC9A" w:rsidR="002442A8" w:rsidRDefault="008F5958" w:rsidP="008F5958">
      <w:pPr>
        <w:pStyle w:val="ListParagraph"/>
        <w:numPr>
          <w:ilvl w:val="0"/>
          <w:numId w:val="13"/>
        </w:numPr>
        <w:spacing w:after="0" w:line="240" w:lineRule="auto"/>
        <w:ind w:left="426"/>
        <w:jc w:val="both"/>
        <w:rPr>
          <w:rFonts w:ascii="Arial Narrow" w:hAnsi="Arial Narrow" w:cs="Calibri Light"/>
          <w:sz w:val="20"/>
          <w:szCs w:val="20"/>
          <w:lang w:val="es-ES"/>
        </w:rPr>
      </w:pPr>
      <w:r w:rsidRPr="008F5958">
        <w:rPr>
          <w:rFonts w:ascii="Arial Narrow" w:hAnsi="Arial Narrow" w:cs="Calibri Light"/>
          <w:sz w:val="20"/>
          <w:szCs w:val="20"/>
          <w:lang w:val="es-ES"/>
        </w:rPr>
        <w:t xml:space="preserve">Precios </w:t>
      </w:r>
      <w:r w:rsidR="002442A8" w:rsidRPr="002442A8">
        <w:rPr>
          <w:rFonts w:ascii="Arial Narrow" w:hAnsi="Arial Narrow" w:cs="Calibri Light"/>
          <w:sz w:val="20"/>
          <w:szCs w:val="20"/>
          <w:lang w:val="es-ES"/>
        </w:rPr>
        <w:t>pueden cambiar sin aviso previo</w:t>
      </w:r>
      <w:r w:rsidR="004D60A0">
        <w:rPr>
          <w:rFonts w:ascii="Arial Narrow" w:hAnsi="Arial Narrow" w:cs="Calibri Light"/>
          <w:sz w:val="20"/>
          <w:szCs w:val="20"/>
          <w:lang w:val="es-ES"/>
        </w:rPr>
        <w:t>;</w:t>
      </w:r>
    </w:p>
    <w:p w14:paraId="13B528D4" w14:textId="20DE8EB6" w:rsidR="004D60A0" w:rsidRDefault="004D60A0" w:rsidP="0048692C">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En todas las opcionales, a excepción del Paseo en Globo, en caso de pago con tarjeta, se aplicará un cargo adicional del 5%</w:t>
      </w:r>
      <w:r>
        <w:rPr>
          <w:rFonts w:ascii="Arial Narrow" w:hAnsi="Arial Narrow" w:cs="Calibri Light"/>
          <w:sz w:val="20"/>
          <w:szCs w:val="20"/>
          <w:lang w:val="es-ES"/>
        </w:rPr>
        <w:t>;</w:t>
      </w:r>
    </w:p>
    <w:p w14:paraId="2AB1950C" w14:textId="78467F79" w:rsidR="0048692C" w:rsidRPr="004D60A0" w:rsidRDefault="0048692C" w:rsidP="00A43447">
      <w:pPr>
        <w:pStyle w:val="ListParagraph"/>
        <w:numPr>
          <w:ilvl w:val="0"/>
          <w:numId w:val="13"/>
        </w:numPr>
        <w:spacing w:after="0" w:line="240" w:lineRule="auto"/>
        <w:ind w:left="426"/>
        <w:jc w:val="both"/>
        <w:rPr>
          <w:rFonts w:ascii="Arial Narrow" w:hAnsi="Arial Narrow" w:cs="Calibri Light"/>
          <w:sz w:val="20"/>
          <w:szCs w:val="20"/>
          <w:lang w:val="es-ES"/>
        </w:rPr>
      </w:pPr>
      <w:r w:rsidRPr="004D60A0">
        <w:rPr>
          <w:rFonts w:ascii="Arial Narrow" w:hAnsi="Arial Narrow" w:cs="Calibri Light"/>
          <w:sz w:val="20"/>
          <w:szCs w:val="20"/>
          <w:lang w:val="es-ES"/>
        </w:rPr>
        <w:t xml:space="preserve"> En caso de pago con tarjeta en la opcional de Paseo en Globo, se cobrará una tasa de 10€ en Capadocia o 20€ en Pamukkale</w:t>
      </w:r>
      <w:r w:rsidR="004D60A0">
        <w:rPr>
          <w:rFonts w:ascii="Arial Narrow" w:hAnsi="Arial Narrow" w:cs="Calibri Light"/>
          <w:sz w:val="20"/>
          <w:szCs w:val="20"/>
          <w:lang w:val="es-ES"/>
        </w:rPr>
        <w:t>.</w:t>
      </w:r>
    </w:p>
    <w:p w14:paraId="398CB680" w14:textId="77777777" w:rsidR="00461A9A" w:rsidRDefault="00461A9A" w:rsidP="00216259">
      <w:pPr>
        <w:pStyle w:val="NoSpacing"/>
        <w:jc w:val="center"/>
        <w:rPr>
          <w:rFonts w:ascii="Arial Narrow" w:eastAsia="Lucida Sans Unicode" w:hAnsi="Arial Narrow" w:cs="Calibri Light"/>
          <w:b/>
          <w:bCs/>
          <w:color w:val="0070C0"/>
          <w:w w:val="95"/>
          <w:sz w:val="28"/>
          <w:szCs w:val="28"/>
          <w:lang w:val="es-ES"/>
        </w:rPr>
      </w:pPr>
    </w:p>
    <w:p w14:paraId="77D32DF9" w14:textId="290ED84C" w:rsidR="00216259" w:rsidRDefault="00216259" w:rsidP="00216259">
      <w:pPr>
        <w:pStyle w:val="NoSpacing"/>
        <w:jc w:val="center"/>
        <w:rPr>
          <w:rFonts w:ascii="Arial Narrow" w:eastAsia="Lucida Sans Unicode" w:hAnsi="Arial Narrow" w:cs="Calibri Light"/>
          <w:b/>
          <w:bCs/>
          <w:color w:val="0070C0"/>
          <w:w w:val="95"/>
          <w:sz w:val="28"/>
          <w:szCs w:val="28"/>
          <w:lang w:val="es-ES"/>
        </w:rPr>
      </w:pPr>
      <w:r>
        <w:rPr>
          <w:rFonts w:ascii="Arial Narrow" w:eastAsia="Lucida Sans Unicode" w:hAnsi="Arial Narrow" w:cs="Calibri Light"/>
          <w:b/>
          <w:bCs/>
          <w:color w:val="0070C0"/>
          <w:w w:val="95"/>
          <w:sz w:val="28"/>
          <w:szCs w:val="28"/>
          <w:lang w:val="es-ES"/>
        </w:rPr>
        <w:lastRenderedPageBreak/>
        <w:t>Política de Grupos</w:t>
      </w:r>
    </w:p>
    <w:p w14:paraId="5EAABB1D" w14:textId="77777777" w:rsidR="002E2DC2" w:rsidRPr="002442A8" w:rsidRDefault="002E2DC2" w:rsidP="00216259">
      <w:pPr>
        <w:pStyle w:val="NoSpacing"/>
        <w:jc w:val="center"/>
        <w:rPr>
          <w:rFonts w:ascii="Arial Narrow" w:eastAsia="Lucida Sans Unicode" w:hAnsi="Arial Narrow" w:cs="Calibri Light"/>
          <w:b/>
          <w:bCs/>
          <w:color w:val="0070C0"/>
          <w:w w:val="95"/>
          <w:sz w:val="28"/>
          <w:szCs w:val="28"/>
          <w:lang w:val="es-ES"/>
        </w:rPr>
      </w:pPr>
    </w:p>
    <w:p w14:paraId="417EE60E" w14:textId="77777777" w:rsidR="00216259" w:rsidRPr="00216259" w:rsidRDefault="00216259" w:rsidP="00216259">
      <w:pPr>
        <w:pStyle w:val="NoSpacing"/>
        <w:rPr>
          <w:rFonts w:ascii="Arial Narrow" w:hAnsi="Arial Narrow"/>
          <w:b/>
          <w:sz w:val="20"/>
          <w:szCs w:val="20"/>
          <w:highlight w:val="yellow"/>
          <w:lang w:val="es-ES"/>
        </w:rPr>
      </w:pPr>
    </w:p>
    <w:p w14:paraId="3C4C6BCC" w14:textId="561A0935" w:rsidR="00216259" w:rsidRPr="005E2792" w:rsidRDefault="002E2DC2" w:rsidP="00216259">
      <w:pPr>
        <w:pStyle w:val="NoSpacing"/>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SALIDAS REGULARES </w:t>
      </w:r>
    </w:p>
    <w:p w14:paraId="5AD03A3D" w14:textId="77777777" w:rsidR="00216259" w:rsidRPr="003B0101" w:rsidRDefault="00216259" w:rsidP="00CA3623">
      <w:pPr>
        <w:pStyle w:val="ListParagraph"/>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Hasta 19 pasajeros: considerado FIT</w:t>
      </w:r>
    </w:p>
    <w:p w14:paraId="219BAD22" w14:textId="2BAAE223" w:rsidR="00216259" w:rsidRPr="009A1099" w:rsidRDefault="00216259" w:rsidP="009A1099">
      <w:pPr>
        <w:pStyle w:val="ListParagraph"/>
        <w:numPr>
          <w:ilvl w:val="0"/>
          <w:numId w:val="13"/>
        </w:numPr>
        <w:spacing w:after="0" w:line="240" w:lineRule="auto"/>
        <w:ind w:left="426"/>
        <w:jc w:val="both"/>
        <w:rPr>
          <w:rFonts w:ascii="Arial Narrow" w:hAnsi="Arial Narrow" w:cs="Calibri Light"/>
          <w:sz w:val="20"/>
          <w:szCs w:val="20"/>
          <w:lang w:val="es-ES"/>
        </w:rPr>
      </w:pPr>
      <w:r w:rsidRPr="003B0101">
        <w:rPr>
          <w:rFonts w:ascii="Arial Narrow" w:hAnsi="Arial Narrow" w:cs="Calibri Light"/>
          <w:sz w:val="20"/>
          <w:szCs w:val="20"/>
          <w:lang w:val="es-ES"/>
        </w:rPr>
        <w:t xml:space="preserve">De 20 a 30+ </w:t>
      </w:r>
      <w:r w:rsidR="00D23CD4" w:rsidRPr="003B0101">
        <w:rPr>
          <w:rFonts w:ascii="Arial Narrow" w:hAnsi="Arial Narrow" w:cs="Calibri Light"/>
          <w:sz w:val="20"/>
          <w:szCs w:val="20"/>
          <w:lang w:val="es-ES"/>
        </w:rPr>
        <w:t>pasajeros:</w:t>
      </w:r>
      <w:r w:rsidRPr="003B0101">
        <w:rPr>
          <w:rFonts w:ascii="Arial Narrow" w:hAnsi="Arial Narrow" w:cs="Calibri Light"/>
          <w:sz w:val="20"/>
          <w:szCs w:val="20"/>
          <w:lang w:val="es-ES"/>
        </w:rPr>
        <w:t xml:space="preserve"> </w:t>
      </w:r>
      <w:r w:rsidRPr="009A1099">
        <w:rPr>
          <w:rFonts w:ascii="Arial Narrow" w:hAnsi="Arial Narrow" w:cs="Calibri Light"/>
          <w:sz w:val="20"/>
          <w:szCs w:val="20"/>
          <w:lang w:val="es-ES"/>
        </w:rPr>
        <w:t>El grupo se deberá cerrar hasta 4</w:t>
      </w:r>
      <w:r w:rsidR="00767A57" w:rsidRPr="009A1099">
        <w:rPr>
          <w:rFonts w:ascii="Arial Narrow" w:hAnsi="Arial Narrow" w:cs="Calibri Light"/>
          <w:sz w:val="20"/>
          <w:szCs w:val="20"/>
          <w:lang w:val="es-ES"/>
        </w:rPr>
        <w:t>5</w:t>
      </w:r>
      <w:r w:rsidRPr="009A1099">
        <w:rPr>
          <w:rFonts w:ascii="Arial Narrow" w:hAnsi="Arial Narrow" w:cs="Calibri Light"/>
          <w:sz w:val="20"/>
          <w:szCs w:val="20"/>
          <w:lang w:val="es-ES"/>
        </w:rPr>
        <w:t xml:space="preserve"> días antes de la fecha de salida: nombres + distribución de habitaciones.</w:t>
      </w:r>
    </w:p>
    <w:p w14:paraId="30EC9799" w14:textId="13558B70" w:rsidR="00632A73" w:rsidRPr="00C36E68" w:rsidRDefault="00632A73" w:rsidP="00632A73">
      <w:pPr>
        <w:pStyle w:val="ListParagraph"/>
        <w:numPr>
          <w:ilvl w:val="0"/>
          <w:numId w:val="13"/>
        </w:numPr>
        <w:spacing w:after="0" w:line="240" w:lineRule="auto"/>
        <w:ind w:left="426"/>
        <w:jc w:val="both"/>
        <w:rPr>
          <w:rFonts w:ascii="Arial Narrow" w:hAnsi="Arial Narrow" w:cs="Calibri Light"/>
          <w:sz w:val="20"/>
          <w:szCs w:val="20"/>
          <w:lang w:val="es-ES"/>
        </w:rPr>
      </w:pPr>
      <w:r>
        <w:rPr>
          <w:rFonts w:ascii="Arial Narrow" w:hAnsi="Arial Narrow" w:cs="Calibri Light"/>
          <w:sz w:val="20"/>
          <w:szCs w:val="20"/>
          <w:lang w:val="es-ES"/>
        </w:rPr>
        <w:t xml:space="preserve">Pago total </w:t>
      </w:r>
      <w:r w:rsidRPr="00632A73">
        <w:rPr>
          <w:rFonts w:ascii="Arial Narrow" w:hAnsi="Arial Narrow" w:cs="Calibri Light"/>
          <w:b/>
          <w:bCs/>
          <w:sz w:val="20"/>
          <w:szCs w:val="20"/>
          <w:u w:val="single"/>
          <w:lang w:val="es-ES"/>
        </w:rPr>
        <w:t>31 días</w:t>
      </w:r>
      <w:r>
        <w:rPr>
          <w:rFonts w:ascii="Arial Narrow" w:hAnsi="Arial Narrow" w:cs="Calibri Light"/>
          <w:sz w:val="20"/>
          <w:szCs w:val="20"/>
          <w:lang w:val="es-ES"/>
        </w:rPr>
        <w:t xml:space="preserve"> antes de la fecha de salida</w:t>
      </w:r>
    </w:p>
    <w:p w14:paraId="3C8EF545" w14:textId="77777777" w:rsidR="00216259" w:rsidRPr="002E2DC2" w:rsidRDefault="00216259" w:rsidP="00216259">
      <w:pPr>
        <w:pStyle w:val="NoSpacing"/>
        <w:rPr>
          <w:rFonts w:ascii="Arial Narrow" w:hAnsi="Arial Narrow"/>
          <w:bCs/>
          <w:sz w:val="20"/>
          <w:szCs w:val="20"/>
          <w:highlight w:val="yellow"/>
          <w:lang w:val="es-ES"/>
        </w:rPr>
      </w:pPr>
    </w:p>
    <w:p w14:paraId="53641CA0" w14:textId="77777777" w:rsidR="00216259" w:rsidRPr="002E2DC2" w:rsidRDefault="00216259" w:rsidP="00216259">
      <w:pPr>
        <w:pStyle w:val="NoSpacing"/>
        <w:rPr>
          <w:rFonts w:ascii="Arial Narrow" w:hAnsi="Arial Narrow"/>
          <w:b/>
          <w:sz w:val="20"/>
          <w:szCs w:val="20"/>
          <w:lang w:val="es-ES"/>
        </w:rPr>
      </w:pPr>
      <w:r w:rsidRPr="002E2DC2">
        <w:rPr>
          <w:rFonts w:ascii="Arial Narrow" w:hAnsi="Arial Narrow"/>
          <w:b/>
          <w:sz w:val="20"/>
          <w:szCs w:val="20"/>
          <w:lang w:val="es-ES"/>
        </w:rPr>
        <w:t>Política de cancelación</w:t>
      </w:r>
    </w:p>
    <w:p w14:paraId="42AB07AF" w14:textId="194C0508"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30 e 15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40% de gastos</w:t>
      </w:r>
    </w:p>
    <w:p w14:paraId="36528B15"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13 e 6 dias: 70% de gastos</w:t>
      </w:r>
    </w:p>
    <w:p w14:paraId="17AE7B8C" w14:textId="36C3FB3D"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 xml:space="preserve">5 e 0 </w:t>
      </w:r>
      <w:r w:rsidR="00D23CD4" w:rsidRPr="00C36E68">
        <w:rPr>
          <w:rFonts w:ascii="Arial Narrow" w:hAnsi="Arial Narrow" w:cs="Calibri Light"/>
          <w:sz w:val="20"/>
          <w:szCs w:val="20"/>
          <w:lang w:val="es-ES"/>
        </w:rPr>
        <w:t>días</w:t>
      </w:r>
      <w:r w:rsidRPr="00C36E68">
        <w:rPr>
          <w:rFonts w:ascii="Arial Narrow" w:hAnsi="Arial Narrow" w:cs="Calibri Light"/>
          <w:sz w:val="20"/>
          <w:szCs w:val="20"/>
          <w:lang w:val="es-ES"/>
        </w:rPr>
        <w:t>: 100% de gastos</w:t>
      </w:r>
    </w:p>
    <w:p w14:paraId="1BC67850" w14:textId="77777777" w:rsidR="00216259" w:rsidRPr="002E2DC2" w:rsidRDefault="00216259" w:rsidP="00216259">
      <w:pPr>
        <w:pStyle w:val="NoSpacing"/>
        <w:rPr>
          <w:rFonts w:ascii="Arial Narrow" w:hAnsi="Arial Narrow"/>
          <w:bCs/>
          <w:sz w:val="20"/>
          <w:szCs w:val="20"/>
          <w:lang w:val="es-ES"/>
        </w:rPr>
      </w:pPr>
    </w:p>
    <w:p w14:paraId="28024F5C" w14:textId="77777777" w:rsidR="00216259" w:rsidRPr="002E2DC2" w:rsidRDefault="00216259" w:rsidP="00216259">
      <w:pPr>
        <w:pStyle w:val="NoSpacing"/>
        <w:rPr>
          <w:rFonts w:ascii="Arial Narrow" w:hAnsi="Arial Narrow"/>
          <w:b/>
          <w:sz w:val="20"/>
          <w:szCs w:val="20"/>
          <w:lang w:val="es-ES"/>
        </w:rPr>
      </w:pPr>
      <w:r w:rsidRPr="002E2DC2">
        <w:rPr>
          <w:rFonts w:ascii="Arial Narrow" w:hAnsi="Arial Narrow"/>
          <w:b/>
          <w:sz w:val="20"/>
          <w:szCs w:val="20"/>
          <w:lang w:val="es-ES"/>
        </w:rPr>
        <w:t>Otras condiciones:</w:t>
      </w:r>
    </w:p>
    <w:p w14:paraId="7BAB3C08" w14:textId="5B83D9C8"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1 gratis en ½ doble</w:t>
      </w:r>
      <w:r w:rsidR="004D60A0">
        <w:rPr>
          <w:rFonts w:ascii="Arial Narrow" w:hAnsi="Arial Narrow" w:cs="Calibri Light"/>
          <w:sz w:val="20"/>
          <w:szCs w:val="20"/>
          <w:lang w:val="es-ES"/>
        </w:rPr>
        <w:t xml:space="preserve"> </w:t>
      </w:r>
      <w:r w:rsidRPr="00C36E68">
        <w:rPr>
          <w:rFonts w:ascii="Arial Narrow" w:hAnsi="Arial Narrow" w:cs="Calibri Light"/>
          <w:sz w:val="20"/>
          <w:szCs w:val="20"/>
          <w:lang w:val="es-ES"/>
        </w:rPr>
        <w:t>/</w:t>
      </w:r>
      <w:r w:rsidR="004D60A0">
        <w:rPr>
          <w:rFonts w:ascii="Arial Narrow" w:hAnsi="Arial Narrow" w:cs="Calibri Light"/>
          <w:sz w:val="20"/>
          <w:szCs w:val="20"/>
          <w:lang w:val="es-ES"/>
        </w:rPr>
        <w:t xml:space="preserve"> </w:t>
      </w:r>
      <w:r w:rsidRPr="00C36E68">
        <w:rPr>
          <w:rFonts w:ascii="Arial Narrow" w:hAnsi="Arial Narrow" w:cs="Calibri Light"/>
          <w:sz w:val="20"/>
          <w:szCs w:val="20"/>
          <w:lang w:val="es-ES"/>
        </w:rPr>
        <w:t>twin si tenemos 20 pasajeros que pagan</w:t>
      </w:r>
    </w:p>
    <w:p w14:paraId="732B0746"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Cuando aplicamos 1 persona gratis, no aplicaremos descuento de agente de viajes;</w:t>
      </w:r>
    </w:p>
    <w:p w14:paraId="54C2F8BF" w14:textId="77777777" w:rsidR="00216259" w:rsidRPr="00C36E68" w:rsidRDefault="00216259" w:rsidP="00C36E68">
      <w:pPr>
        <w:pStyle w:val="ListParagraph"/>
        <w:numPr>
          <w:ilvl w:val="0"/>
          <w:numId w:val="13"/>
        </w:numPr>
        <w:spacing w:after="0" w:line="240" w:lineRule="auto"/>
        <w:ind w:left="426"/>
        <w:jc w:val="both"/>
        <w:rPr>
          <w:rFonts w:ascii="Arial Narrow" w:hAnsi="Arial Narrow" w:cs="Calibri Light"/>
          <w:sz w:val="20"/>
          <w:szCs w:val="20"/>
          <w:lang w:val="es-ES"/>
        </w:rPr>
      </w:pPr>
      <w:r w:rsidRPr="00C36E68">
        <w:rPr>
          <w:rFonts w:ascii="Arial Narrow" w:hAnsi="Arial Narrow" w:cs="Calibri Light"/>
          <w:sz w:val="20"/>
          <w:szCs w:val="20"/>
          <w:lang w:val="es-ES"/>
        </w:rPr>
        <w:t>Bus en privado a partir de 40 pasajeros.</w:t>
      </w:r>
    </w:p>
    <w:p w14:paraId="28E71D1F" w14:textId="77777777" w:rsidR="00216259" w:rsidRDefault="00216259" w:rsidP="00216259">
      <w:pPr>
        <w:pStyle w:val="NoSpacing"/>
        <w:rPr>
          <w:rFonts w:ascii="Arial Narrow" w:hAnsi="Arial Narrow"/>
          <w:b/>
          <w:sz w:val="20"/>
          <w:szCs w:val="20"/>
          <w:highlight w:val="yellow"/>
          <w:lang w:val="es-ES"/>
        </w:rPr>
      </w:pPr>
    </w:p>
    <w:p w14:paraId="3D1F6D13" w14:textId="77777777" w:rsidR="00CA3623" w:rsidRPr="00216259" w:rsidRDefault="00CA3623" w:rsidP="00216259">
      <w:pPr>
        <w:pStyle w:val="NoSpacing"/>
        <w:rPr>
          <w:rFonts w:ascii="Arial Narrow" w:hAnsi="Arial Narrow"/>
          <w:b/>
          <w:sz w:val="20"/>
          <w:szCs w:val="20"/>
          <w:highlight w:val="yellow"/>
          <w:lang w:val="es-ES"/>
        </w:rPr>
      </w:pPr>
    </w:p>
    <w:p w14:paraId="31D200AB" w14:textId="77777777" w:rsidR="004D60A0" w:rsidRDefault="002E2DC2" w:rsidP="002E2DC2">
      <w:pPr>
        <w:pStyle w:val="NoSpacing"/>
        <w:rPr>
          <w:rFonts w:ascii="Arial Narrow" w:hAnsi="Arial Narrow" w:cs="Calibri Light"/>
          <w:b/>
          <w:bCs/>
          <w:color w:val="0070C0"/>
          <w:sz w:val="20"/>
          <w:szCs w:val="20"/>
          <w:lang w:val="es-ES"/>
        </w:rPr>
      </w:pPr>
      <w:r w:rsidRPr="005E2792">
        <w:rPr>
          <w:rFonts w:ascii="Arial Narrow" w:hAnsi="Arial Narrow" w:cs="Calibri Light"/>
          <w:b/>
          <w:bCs/>
          <w:color w:val="0070C0"/>
          <w:sz w:val="20"/>
          <w:szCs w:val="20"/>
          <w:lang w:val="es-ES"/>
        </w:rPr>
        <w:t xml:space="preserve">GRUPOS EN PRIVADO </w:t>
      </w:r>
    </w:p>
    <w:p w14:paraId="559E3277" w14:textId="6C215EDB" w:rsidR="00076C53" w:rsidRPr="00216259" w:rsidRDefault="006902EB" w:rsidP="00CF2E93">
      <w:pPr>
        <w:pStyle w:val="NoSpacing"/>
        <w:rPr>
          <w:rFonts w:ascii="Arial Narrow" w:hAnsi="Arial Narrow"/>
          <w:b/>
          <w:sz w:val="20"/>
          <w:szCs w:val="20"/>
          <w:highlight w:val="yellow"/>
          <w:lang w:val="es-ES"/>
        </w:rPr>
      </w:pPr>
      <w:r w:rsidRPr="006902EB">
        <w:rPr>
          <w:rFonts w:ascii="Arial Narrow" w:hAnsi="Arial Narrow" w:cs="Calibri Light"/>
          <w:sz w:val="20"/>
          <w:szCs w:val="20"/>
          <w:lang w:val="es-ES"/>
        </w:rPr>
        <w:t>Para solicitar una cotización detallada, envíen un correo a bookinglatam.to@abreu.pt</w:t>
      </w:r>
      <w:r>
        <w:rPr>
          <w:rFonts w:ascii="Arial Narrow" w:hAnsi="Arial Narrow" w:cs="Calibri Light"/>
          <w:sz w:val="20"/>
          <w:szCs w:val="20"/>
          <w:lang w:val="es-ES"/>
        </w:rPr>
        <w:t xml:space="preserve"> </w:t>
      </w:r>
    </w:p>
    <w:sectPr w:rsidR="00076C53" w:rsidRPr="00216259" w:rsidSect="004912F4">
      <w:headerReference w:type="default" r:id="rId22"/>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8F13B" w14:textId="77777777" w:rsidR="00A20D41" w:rsidRDefault="00A20D41" w:rsidP="00AC755D">
      <w:pPr>
        <w:spacing w:after="0" w:line="240" w:lineRule="auto"/>
      </w:pPr>
      <w:r>
        <w:separator/>
      </w:r>
    </w:p>
  </w:endnote>
  <w:endnote w:type="continuationSeparator" w:id="0">
    <w:p w14:paraId="1016FC6B" w14:textId="77777777" w:rsidR="00A20D41" w:rsidRDefault="00A20D41" w:rsidP="00AC7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BDEA9" w14:textId="77777777" w:rsidR="00A20D41" w:rsidRDefault="00A20D41" w:rsidP="00AC755D">
      <w:pPr>
        <w:spacing w:after="0" w:line="240" w:lineRule="auto"/>
      </w:pPr>
      <w:r>
        <w:separator/>
      </w:r>
    </w:p>
  </w:footnote>
  <w:footnote w:type="continuationSeparator" w:id="0">
    <w:p w14:paraId="03E3FD33" w14:textId="77777777" w:rsidR="00A20D41" w:rsidRDefault="00A20D41" w:rsidP="00AC75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98BD" w14:textId="413F470D" w:rsidR="00E74AF3" w:rsidRPr="00AC755D" w:rsidRDefault="00E74AF3" w:rsidP="00AC755D">
    <w:pPr>
      <w:pStyle w:val="Header"/>
    </w:pPr>
    <w:r>
      <w:rPr>
        <w:noProof/>
        <w:lang w:val="en-US"/>
      </w:rPr>
      <w:drawing>
        <wp:anchor distT="0" distB="0" distL="114300" distR="114300" simplePos="0" relativeHeight="251658240" behindDoc="0" locked="0" layoutInCell="1" allowOverlap="1" wp14:anchorId="33959DEF" wp14:editId="4821138A">
          <wp:simplePos x="0" y="0"/>
          <wp:positionH relativeFrom="column">
            <wp:posOffset>5168265</wp:posOffset>
          </wp:positionH>
          <wp:positionV relativeFrom="paragraph">
            <wp:posOffset>-328930</wp:posOffset>
          </wp:positionV>
          <wp:extent cx="953889" cy="657225"/>
          <wp:effectExtent l="0" t="0" r="0" b="0"/>
          <wp:wrapNone/>
          <wp:docPr id="1898948639" name="Imagem 189894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53889" cy="657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57B6"/>
    <w:multiLevelType w:val="hybridMultilevel"/>
    <w:tmpl w:val="54C80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1C10859"/>
    <w:multiLevelType w:val="hybridMultilevel"/>
    <w:tmpl w:val="C89456D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9331A53"/>
    <w:multiLevelType w:val="hybridMultilevel"/>
    <w:tmpl w:val="1C483E46"/>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3" w15:restartNumberingAfterBreak="0">
    <w:nsid w:val="0D4F542E"/>
    <w:multiLevelType w:val="hybridMultilevel"/>
    <w:tmpl w:val="18304118"/>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4" w15:restartNumberingAfterBreak="0">
    <w:nsid w:val="0F381884"/>
    <w:multiLevelType w:val="hybridMultilevel"/>
    <w:tmpl w:val="683662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1E531F8E"/>
    <w:multiLevelType w:val="hybridMultilevel"/>
    <w:tmpl w:val="8F94A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373BDC"/>
    <w:multiLevelType w:val="hybridMultilevel"/>
    <w:tmpl w:val="50F0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BF1354"/>
    <w:multiLevelType w:val="hybridMultilevel"/>
    <w:tmpl w:val="43A8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C4831"/>
    <w:multiLevelType w:val="hybridMultilevel"/>
    <w:tmpl w:val="3266CA04"/>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29D7604F"/>
    <w:multiLevelType w:val="hybridMultilevel"/>
    <w:tmpl w:val="E532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E4B5F"/>
    <w:multiLevelType w:val="hybridMultilevel"/>
    <w:tmpl w:val="62F83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E4750"/>
    <w:multiLevelType w:val="hybridMultilevel"/>
    <w:tmpl w:val="11A0A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464609"/>
    <w:multiLevelType w:val="hybridMultilevel"/>
    <w:tmpl w:val="4886B7B8"/>
    <w:lvl w:ilvl="0" w:tplc="04090009">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3907572"/>
    <w:multiLevelType w:val="hybridMultilevel"/>
    <w:tmpl w:val="3F32D092"/>
    <w:lvl w:ilvl="0" w:tplc="4C12C872">
      <w:numFmt w:val="bullet"/>
      <w:lvlText w:val="-"/>
      <w:lvlJc w:val="left"/>
      <w:pPr>
        <w:ind w:left="720" w:hanging="360"/>
      </w:pPr>
      <w:rPr>
        <w:rFonts w:ascii="Arial" w:eastAsia="Calibri"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5" w15:restartNumberingAfterBreak="0">
    <w:nsid w:val="573E32D1"/>
    <w:multiLevelType w:val="hybridMultilevel"/>
    <w:tmpl w:val="946A40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0D922AC"/>
    <w:multiLevelType w:val="hybridMultilevel"/>
    <w:tmpl w:val="0A76C1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622A4047"/>
    <w:multiLevelType w:val="hybridMultilevel"/>
    <w:tmpl w:val="49FA6B40"/>
    <w:lvl w:ilvl="0" w:tplc="08160001">
      <w:start w:val="1"/>
      <w:numFmt w:val="bullet"/>
      <w:lvlText w:val=""/>
      <w:lvlJc w:val="left"/>
      <w:pPr>
        <w:ind w:left="786" w:hanging="360"/>
      </w:pPr>
      <w:rPr>
        <w:rFonts w:ascii="Symbol" w:hAnsi="Symbol" w:hint="default"/>
      </w:rPr>
    </w:lvl>
    <w:lvl w:ilvl="1" w:tplc="08160003" w:tentative="1">
      <w:start w:val="1"/>
      <w:numFmt w:val="bullet"/>
      <w:lvlText w:val="o"/>
      <w:lvlJc w:val="left"/>
      <w:pPr>
        <w:ind w:left="1506" w:hanging="360"/>
      </w:pPr>
      <w:rPr>
        <w:rFonts w:ascii="Courier New" w:hAnsi="Courier New" w:cs="Courier New" w:hint="default"/>
      </w:rPr>
    </w:lvl>
    <w:lvl w:ilvl="2" w:tplc="08160005" w:tentative="1">
      <w:start w:val="1"/>
      <w:numFmt w:val="bullet"/>
      <w:lvlText w:val=""/>
      <w:lvlJc w:val="left"/>
      <w:pPr>
        <w:ind w:left="2226" w:hanging="360"/>
      </w:pPr>
      <w:rPr>
        <w:rFonts w:ascii="Wingdings" w:hAnsi="Wingdings" w:hint="default"/>
      </w:rPr>
    </w:lvl>
    <w:lvl w:ilvl="3" w:tplc="08160001" w:tentative="1">
      <w:start w:val="1"/>
      <w:numFmt w:val="bullet"/>
      <w:lvlText w:val=""/>
      <w:lvlJc w:val="left"/>
      <w:pPr>
        <w:ind w:left="2946" w:hanging="360"/>
      </w:pPr>
      <w:rPr>
        <w:rFonts w:ascii="Symbol" w:hAnsi="Symbol" w:hint="default"/>
      </w:rPr>
    </w:lvl>
    <w:lvl w:ilvl="4" w:tplc="08160003" w:tentative="1">
      <w:start w:val="1"/>
      <w:numFmt w:val="bullet"/>
      <w:lvlText w:val="o"/>
      <w:lvlJc w:val="left"/>
      <w:pPr>
        <w:ind w:left="3666" w:hanging="360"/>
      </w:pPr>
      <w:rPr>
        <w:rFonts w:ascii="Courier New" w:hAnsi="Courier New" w:cs="Courier New" w:hint="default"/>
      </w:rPr>
    </w:lvl>
    <w:lvl w:ilvl="5" w:tplc="08160005" w:tentative="1">
      <w:start w:val="1"/>
      <w:numFmt w:val="bullet"/>
      <w:lvlText w:val=""/>
      <w:lvlJc w:val="left"/>
      <w:pPr>
        <w:ind w:left="4386" w:hanging="360"/>
      </w:pPr>
      <w:rPr>
        <w:rFonts w:ascii="Wingdings" w:hAnsi="Wingdings" w:hint="default"/>
      </w:rPr>
    </w:lvl>
    <w:lvl w:ilvl="6" w:tplc="08160001" w:tentative="1">
      <w:start w:val="1"/>
      <w:numFmt w:val="bullet"/>
      <w:lvlText w:val=""/>
      <w:lvlJc w:val="left"/>
      <w:pPr>
        <w:ind w:left="5106" w:hanging="360"/>
      </w:pPr>
      <w:rPr>
        <w:rFonts w:ascii="Symbol" w:hAnsi="Symbol" w:hint="default"/>
      </w:rPr>
    </w:lvl>
    <w:lvl w:ilvl="7" w:tplc="08160003" w:tentative="1">
      <w:start w:val="1"/>
      <w:numFmt w:val="bullet"/>
      <w:lvlText w:val="o"/>
      <w:lvlJc w:val="left"/>
      <w:pPr>
        <w:ind w:left="5826" w:hanging="360"/>
      </w:pPr>
      <w:rPr>
        <w:rFonts w:ascii="Courier New" w:hAnsi="Courier New" w:cs="Courier New" w:hint="default"/>
      </w:rPr>
    </w:lvl>
    <w:lvl w:ilvl="8" w:tplc="08160005" w:tentative="1">
      <w:start w:val="1"/>
      <w:numFmt w:val="bullet"/>
      <w:lvlText w:val=""/>
      <w:lvlJc w:val="left"/>
      <w:pPr>
        <w:ind w:left="6546" w:hanging="360"/>
      </w:pPr>
      <w:rPr>
        <w:rFonts w:ascii="Wingdings" w:hAnsi="Wingdings" w:hint="default"/>
      </w:rPr>
    </w:lvl>
  </w:abstractNum>
  <w:abstractNum w:abstractNumId="18" w15:restartNumberingAfterBreak="0">
    <w:nsid w:val="655707CF"/>
    <w:multiLevelType w:val="hybridMultilevel"/>
    <w:tmpl w:val="7E66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04F5C"/>
    <w:multiLevelType w:val="hybridMultilevel"/>
    <w:tmpl w:val="94005D1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6AB57FA7"/>
    <w:multiLevelType w:val="hybridMultilevel"/>
    <w:tmpl w:val="DC16F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F23151"/>
    <w:multiLevelType w:val="hybridMultilevel"/>
    <w:tmpl w:val="C80E6376"/>
    <w:lvl w:ilvl="0" w:tplc="C43007A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FB1141"/>
    <w:multiLevelType w:val="hybridMultilevel"/>
    <w:tmpl w:val="19B8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920869">
    <w:abstractNumId w:val="14"/>
  </w:num>
  <w:num w:numId="2" w16cid:durableId="2011371962">
    <w:abstractNumId w:val="0"/>
  </w:num>
  <w:num w:numId="3" w16cid:durableId="399985238">
    <w:abstractNumId w:val="15"/>
  </w:num>
  <w:num w:numId="4" w16cid:durableId="1411657339">
    <w:abstractNumId w:val="2"/>
  </w:num>
  <w:num w:numId="5" w16cid:durableId="883102772">
    <w:abstractNumId w:val="6"/>
  </w:num>
  <w:num w:numId="6" w16cid:durableId="584147982">
    <w:abstractNumId w:val="7"/>
  </w:num>
  <w:num w:numId="7" w16cid:durableId="1151287645">
    <w:abstractNumId w:val="20"/>
  </w:num>
  <w:num w:numId="8" w16cid:durableId="1093624532">
    <w:abstractNumId w:val="19"/>
  </w:num>
  <w:num w:numId="9" w16cid:durableId="38169561">
    <w:abstractNumId w:val="12"/>
  </w:num>
  <w:num w:numId="10" w16cid:durableId="1678389562">
    <w:abstractNumId w:val="10"/>
  </w:num>
  <w:num w:numId="11" w16cid:durableId="2063170596">
    <w:abstractNumId w:val="16"/>
  </w:num>
  <w:num w:numId="12" w16cid:durableId="2069304891">
    <w:abstractNumId w:val="21"/>
  </w:num>
  <w:num w:numId="13" w16cid:durableId="1686243945">
    <w:abstractNumId w:val="13"/>
  </w:num>
  <w:num w:numId="14" w16cid:durableId="937251135">
    <w:abstractNumId w:val="11"/>
  </w:num>
  <w:num w:numId="15" w16cid:durableId="1363751579">
    <w:abstractNumId w:val="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16cid:durableId="781385814">
    <w:abstractNumId w:val="5"/>
  </w:num>
  <w:num w:numId="17" w16cid:durableId="86655853">
    <w:abstractNumId w:val="8"/>
  </w:num>
  <w:num w:numId="18" w16cid:durableId="2123988344">
    <w:abstractNumId w:val="9"/>
  </w:num>
  <w:num w:numId="19" w16cid:durableId="1270308558">
    <w:abstractNumId w:val="22"/>
  </w:num>
  <w:num w:numId="20" w16cid:durableId="1688871409">
    <w:abstractNumId w:val="18"/>
  </w:num>
  <w:num w:numId="21" w16cid:durableId="1411192399">
    <w:abstractNumId w:val="4"/>
  </w:num>
  <w:num w:numId="22" w16cid:durableId="188640332">
    <w:abstractNumId w:val="17"/>
  </w:num>
  <w:num w:numId="23" w16cid:durableId="2010478429">
    <w:abstractNumId w:val="3"/>
  </w:num>
  <w:num w:numId="24" w16cid:durableId="1863939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03E"/>
    <w:rsid w:val="00011211"/>
    <w:rsid w:val="00011BE0"/>
    <w:rsid w:val="00012BF7"/>
    <w:rsid w:val="000157AE"/>
    <w:rsid w:val="000204AE"/>
    <w:rsid w:val="0002057F"/>
    <w:rsid w:val="000231DD"/>
    <w:rsid w:val="00033367"/>
    <w:rsid w:val="000341C5"/>
    <w:rsid w:val="00056288"/>
    <w:rsid w:val="00060B8E"/>
    <w:rsid w:val="00064B60"/>
    <w:rsid w:val="000706B4"/>
    <w:rsid w:val="00076C53"/>
    <w:rsid w:val="00077051"/>
    <w:rsid w:val="00084C71"/>
    <w:rsid w:val="0008771C"/>
    <w:rsid w:val="00091CA9"/>
    <w:rsid w:val="000921DB"/>
    <w:rsid w:val="000952DB"/>
    <w:rsid w:val="000A075F"/>
    <w:rsid w:val="000A3659"/>
    <w:rsid w:val="000A571A"/>
    <w:rsid w:val="000C160B"/>
    <w:rsid w:val="000C22D9"/>
    <w:rsid w:val="000C520B"/>
    <w:rsid w:val="000C5AFE"/>
    <w:rsid w:val="000D7E23"/>
    <w:rsid w:val="000E0EE1"/>
    <w:rsid w:val="000E25E1"/>
    <w:rsid w:val="000F4232"/>
    <w:rsid w:val="001112BE"/>
    <w:rsid w:val="00115809"/>
    <w:rsid w:val="00123851"/>
    <w:rsid w:val="00126BE6"/>
    <w:rsid w:val="001353F7"/>
    <w:rsid w:val="001402A8"/>
    <w:rsid w:val="0014225B"/>
    <w:rsid w:val="0014271D"/>
    <w:rsid w:val="001437BE"/>
    <w:rsid w:val="00152BDB"/>
    <w:rsid w:val="00153D1D"/>
    <w:rsid w:val="00157C2F"/>
    <w:rsid w:val="0016290C"/>
    <w:rsid w:val="00164002"/>
    <w:rsid w:val="001732C7"/>
    <w:rsid w:val="00181D10"/>
    <w:rsid w:val="0018703E"/>
    <w:rsid w:val="001871EF"/>
    <w:rsid w:val="001907A8"/>
    <w:rsid w:val="001B3D7D"/>
    <w:rsid w:val="001C17FC"/>
    <w:rsid w:val="001C4EDB"/>
    <w:rsid w:val="001D062A"/>
    <w:rsid w:val="001D4B2F"/>
    <w:rsid w:val="001E34E7"/>
    <w:rsid w:val="001E377D"/>
    <w:rsid w:val="001E78DE"/>
    <w:rsid w:val="001F03DF"/>
    <w:rsid w:val="001F4ADC"/>
    <w:rsid w:val="00204316"/>
    <w:rsid w:val="00216259"/>
    <w:rsid w:val="002247DE"/>
    <w:rsid w:val="00224933"/>
    <w:rsid w:val="0022497D"/>
    <w:rsid w:val="002256EE"/>
    <w:rsid w:val="002338D0"/>
    <w:rsid w:val="0024262C"/>
    <w:rsid w:val="002442A3"/>
    <w:rsid w:val="002442A8"/>
    <w:rsid w:val="0025112B"/>
    <w:rsid w:val="002521CF"/>
    <w:rsid w:val="002566FF"/>
    <w:rsid w:val="00257256"/>
    <w:rsid w:val="0027186F"/>
    <w:rsid w:val="00272757"/>
    <w:rsid w:val="00284F58"/>
    <w:rsid w:val="00287C1D"/>
    <w:rsid w:val="00294B7C"/>
    <w:rsid w:val="00297D53"/>
    <w:rsid w:val="002A15A6"/>
    <w:rsid w:val="002A304E"/>
    <w:rsid w:val="002A79DA"/>
    <w:rsid w:val="002C47AA"/>
    <w:rsid w:val="002C5B52"/>
    <w:rsid w:val="002D7397"/>
    <w:rsid w:val="002D73DB"/>
    <w:rsid w:val="002E2DC2"/>
    <w:rsid w:val="002F620D"/>
    <w:rsid w:val="00300D20"/>
    <w:rsid w:val="003036B0"/>
    <w:rsid w:val="00306D5A"/>
    <w:rsid w:val="00311767"/>
    <w:rsid w:val="0032028E"/>
    <w:rsid w:val="003236B2"/>
    <w:rsid w:val="003316EE"/>
    <w:rsid w:val="003333CD"/>
    <w:rsid w:val="003379B0"/>
    <w:rsid w:val="00347449"/>
    <w:rsid w:val="00347664"/>
    <w:rsid w:val="003542B2"/>
    <w:rsid w:val="00361002"/>
    <w:rsid w:val="0036427A"/>
    <w:rsid w:val="003646C3"/>
    <w:rsid w:val="003652BF"/>
    <w:rsid w:val="0038383C"/>
    <w:rsid w:val="00390F12"/>
    <w:rsid w:val="003937B0"/>
    <w:rsid w:val="003A4012"/>
    <w:rsid w:val="003A4632"/>
    <w:rsid w:val="003A7E8B"/>
    <w:rsid w:val="003B0101"/>
    <w:rsid w:val="003C4A1B"/>
    <w:rsid w:val="003D3F20"/>
    <w:rsid w:val="003D6812"/>
    <w:rsid w:val="003E0394"/>
    <w:rsid w:val="003E5E90"/>
    <w:rsid w:val="003F66A6"/>
    <w:rsid w:val="00404A0C"/>
    <w:rsid w:val="00405A34"/>
    <w:rsid w:val="00414ADA"/>
    <w:rsid w:val="00424035"/>
    <w:rsid w:val="004260ED"/>
    <w:rsid w:val="004327D1"/>
    <w:rsid w:val="00432FE6"/>
    <w:rsid w:val="004524E0"/>
    <w:rsid w:val="004566F3"/>
    <w:rsid w:val="00457460"/>
    <w:rsid w:val="00461A9A"/>
    <w:rsid w:val="004729D1"/>
    <w:rsid w:val="00474EC3"/>
    <w:rsid w:val="004801D7"/>
    <w:rsid w:val="0048692C"/>
    <w:rsid w:val="0049060D"/>
    <w:rsid w:val="004912F4"/>
    <w:rsid w:val="004930D9"/>
    <w:rsid w:val="0049375A"/>
    <w:rsid w:val="00496109"/>
    <w:rsid w:val="00497C7A"/>
    <w:rsid w:val="004A30C8"/>
    <w:rsid w:val="004A3D3C"/>
    <w:rsid w:val="004A6A6D"/>
    <w:rsid w:val="004B121F"/>
    <w:rsid w:val="004C7222"/>
    <w:rsid w:val="004D60A0"/>
    <w:rsid w:val="004E134B"/>
    <w:rsid w:val="004E2795"/>
    <w:rsid w:val="004F3C4B"/>
    <w:rsid w:val="004F63CC"/>
    <w:rsid w:val="00501BA9"/>
    <w:rsid w:val="00515869"/>
    <w:rsid w:val="00520DDC"/>
    <w:rsid w:val="005248E7"/>
    <w:rsid w:val="00526758"/>
    <w:rsid w:val="0053147A"/>
    <w:rsid w:val="00532289"/>
    <w:rsid w:val="00535B34"/>
    <w:rsid w:val="005419B5"/>
    <w:rsid w:val="00544355"/>
    <w:rsid w:val="00550382"/>
    <w:rsid w:val="005526ED"/>
    <w:rsid w:val="00565951"/>
    <w:rsid w:val="0057153D"/>
    <w:rsid w:val="005768D0"/>
    <w:rsid w:val="005A01C9"/>
    <w:rsid w:val="005B5D79"/>
    <w:rsid w:val="005B6242"/>
    <w:rsid w:val="005C4AC8"/>
    <w:rsid w:val="005C5496"/>
    <w:rsid w:val="005D5D56"/>
    <w:rsid w:val="005E2792"/>
    <w:rsid w:val="005E49A9"/>
    <w:rsid w:val="005E5452"/>
    <w:rsid w:val="005E6BD5"/>
    <w:rsid w:val="006038BE"/>
    <w:rsid w:val="00610EBC"/>
    <w:rsid w:val="0062394A"/>
    <w:rsid w:val="0062791B"/>
    <w:rsid w:val="00632A73"/>
    <w:rsid w:val="006351A2"/>
    <w:rsid w:val="00642A22"/>
    <w:rsid w:val="0065398A"/>
    <w:rsid w:val="00661A0F"/>
    <w:rsid w:val="00666C1F"/>
    <w:rsid w:val="00672B4D"/>
    <w:rsid w:val="00676642"/>
    <w:rsid w:val="006902EB"/>
    <w:rsid w:val="00691B96"/>
    <w:rsid w:val="00692161"/>
    <w:rsid w:val="006939DE"/>
    <w:rsid w:val="006940A1"/>
    <w:rsid w:val="006B308B"/>
    <w:rsid w:val="006B3261"/>
    <w:rsid w:val="006B3B6D"/>
    <w:rsid w:val="006B587E"/>
    <w:rsid w:val="006C1577"/>
    <w:rsid w:val="006C3472"/>
    <w:rsid w:val="006C3761"/>
    <w:rsid w:val="006D4037"/>
    <w:rsid w:val="006F47C5"/>
    <w:rsid w:val="006F56DD"/>
    <w:rsid w:val="00700EF8"/>
    <w:rsid w:val="00701925"/>
    <w:rsid w:val="007113DF"/>
    <w:rsid w:val="007125A3"/>
    <w:rsid w:val="007167E9"/>
    <w:rsid w:val="00717F03"/>
    <w:rsid w:val="00721867"/>
    <w:rsid w:val="00723681"/>
    <w:rsid w:val="007605B0"/>
    <w:rsid w:val="00767A57"/>
    <w:rsid w:val="007846DB"/>
    <w:rsid w:val="00792AD8"/>
    <w:rsid w:val="00796C68"/>
    <w:rsid w:val="007A1E73"/>
    <w:rsid w:val="007A57B0"/>
    <w:rsid w:val="007A6FB9"/>
    <w:rsid w:val="007C3705"/>
    <w:rsid w:val="007C3D4D"/>
    <w:rsid w:val="007D19CD"/>
    <w:rsid w:val="007E15B2"/>
    <w:rsid w:val="007F18BD"/>
    <w:rsid w:val="00800A9B"/>
    <w:rsid w:val="008029D4"/>
    <w:rsid w:val="0080508D"/>
    <w:rsid w:val="00807CF1"/>
    <w:rsid w:val="00807CF4"/>
    <w:rsid w:val="00844DCA"/>
    <w:rsid w:val="008452DC"/>
    <w:rsid w:val="00845471"/>
    <w:rsid w:val="00860D91"/>
    <w:rsid w:val="008618F0"/>
    <w:rsid w:val="00861B93"/>
    <w:rsid w:val="00861BE5"/>
    <w:rsid w:val="00875378"/>
    <w:rsid w:val="008808D3"/>
    <w:rsid w:val="00881026"/>
    <w:rsid w:val="008A6286"/>
    <w:rsid w:val="008B0C44"/>
    <w:rsid w:val="008B7AFB"/>
    <w:rsid w:val="008C5818"/>
    <w:rsid w:val="008C6E28"/>
    <w:rsid w:val="008D0E09"/>
    <w:rsid w:val="008E0A46"/>
    <w:rsid w:val="008F3434"/>
    <w:rsid w:val="008F5958"/>
    <w:rsid w:val="008F6C69"/>
    <w:rsid w:val="008F78C4"/>
    <w:rsid w:val="00904F4D"/>
    <w:rsid w:val="009141A0"/>
    <w:rsid w:val="00924B6A"/>
    <w:rsid w:val="00924BEF"/>
    <w:rsid w:val="009260ED"/>
    <w:rsid w:val="009276FD"/>
    <w:rsid w:val="0093171E"/>
    <w:rsid w:val="009348A3"/>
    <w:rsid w:val="009352A1"/>
    <w:rsid w:val="00935FB3"/>
    <w:rsid w:val="00942109"/>
    <w:rsid w:val="009467EB"/>
    <w:rsid w:val="009516DD"/>
    <w:rsid w:val="00961DD2"/>
    <w:rsid w:val="009634FB"/>
    <w:rsid w:val="00964004"/>
    <w:rsid w:val="00964935"/>
    <w:rsid w:val="00966A78"/>
    <w:rsid w:val="0099440E"/>
    <w:rsid w:val="00997177"/>
    <w:rsid w:val="009A101E"/>
    <w:rsid w:val="009A1099"/>
    <w:rsid w:val="009A5BD5"/>
    <w:rsid w:val="009B63EE"/>
    <w:rsid w:val="009B7464"/>
    <w:rsid w:val="009C0A6D"/>
    <w:rsid w:val="009C15CB"/>
    <w:rsid w:val="009C17E1"/>
    <w:rsid w:val="009C25E0"/>
    <w:rsid w:val="009C4C74"/>
    <w:rsid w:val="009D1B74"/>
    <w:rsid w:val="009E5526"/>
    <w:rsid w:val="009E60DD"/>
    <w:rsid w:val="009F6A8C"/>
    <w:rsid w:val="00A03F4D"/>
    <w:rsid w:val="00A20D41"/>
    <w:rsid w:val="00A23D4F"/>
    <w:rsid w:val="00A258A5"/>
    <w:rsid w:val="00A25F5B"/>
    <w:rsid w:val="00A3447F"/>
    <w:rsid w:val="00A34500"/>
    <w:rsid w:val="00A44EA4"/>
    <w:rsid w:val="00A4535E"/>
    <w:rsid w:val="00A60FB6"/>
    <w:rsid w:val="00A61751"/>
    <w:rsid w:val="00A806E8"/>
    <w:rsid w:val="00A97F8B"/>
    <w:rsid w:val="00AA017C"/>
    <w:rsid w:val="00AA35CB"/>
    <w:rsid w:val="00AA60F0"/>
    <w:rsid w:val="00AA6BF5"/>
    <w:rsid w:val="00AB4875"/>
    <w:rsid w:val="00AB6185"/>
    <w:rsid w:val="00AB6F12"/>
    <w:rsid w:val="00AC2E10"/>
    <w:rsid w:val="00AC755D"/>
    <w:rsid w:val="00AD3FC4"/>
    <w:rsid w:val="00AD7FD3"/>
    <w:rsid w:val="00AF2BEE"/>
    <w:rsid w:val="00AF755E"/>
    <w:rsid w:val="00B045BE"/>
    <w:rsid w:val="00B12D1E"/>
    <w:rsid w:val="00B14077"/>
    <w:rsid w:val="00B16735"/>
    <w:rsid w:val="00B20C34"/>
    <w:rsid w:val="00B23A13"/>
    <w:rsid w:val="00B24BA8"/>
    <w:rsid w:val="00B41126"/>
    <w:rsid w:val="00B5145C"/>
    <w:rsid w:val="00B6689A"/>
    <w:rsid w:val="00B761DC"/>
    <w:rsid w:val="00B7717F"/>
    <w:rsid w:val="00B8297A"/>
    <w:rsid w:val="00B8341C"/>
    <w:rsid w:val="00B94396"/>
    <w:rsid w:val="00B94ED1"/>
    <w:rsid w:val="00B95E3D"/>
    <w:rsid w:val="00BB13A8"/>
    <w:rsid w:val="00BB1E60"/>
    <w:rsid w:val="00BB2481"/>
    <w:rsid w:val="00BB2B73"/>
    <w:rsid w:val="00BB6F8A"/>
    <w:rsid w:val="00BC0E8A"/>
    <w:rsid w:val="00BC5F35"/>
    <w:rsid w:val="00BD2497"/>
    <w:rsid w:val="00BE2542"/>
    <w:rsid w:val="00BF1C03"/>
    <w:rsid w:val="00BF2207"/>
    <w:rsid w:val="00BF281C"/>
    <w:rsid w:val="00BF6845"/>
    <w:rsid w:val="00BF74AA"/>
    <w:rsid w:val="00C06666"/>
    <w:rsid w:val="00C068F8"/>
    <w:rsid w:val="00C11974"/>
    <w:rsid w:val="00C12FAC"/>
    <w:rsid w:val="00C159DA"/>
    <w:rsid w:val="00C2287B"/>
    <w:rsid w:val="00C36817"/>
    <w:rsid w:val="00C36E68"/>
    <w:rsid w:val="00C43358"/>
    <w:rsid w:val="00C442B0"/>
    <w:rsid w:val="00C4541F"/>
    <w:rsid w:val="00C4694B"/>
    <w:rsid w:val="00C568A8"/>
    <w:rsid w:val="00C71B29"/>
    <w:rsid w:val="00C72650"/>
    <w:rsid w:val="00C83CAB"/>
    <w:rsid w:val="00C91DB5"/>
    <w:rsid w:val="00C92CCC"/>
    <w:rsid w:val="00CA3623"/>
    <w:rsid w:val="00CA4DD0"/>
    <w:rsid w:val="00CB3580"/>
    <w:rsid w:val="00CB65D5"/>
    <w:rsid w:val="00CC0B7E"/>
    <w:rsid w:val="00CC0EB0"/>
    <w:rsid w:val="00CC3E68"/>
    <w:rsid w:val="00CC5AD0"/>
    <w:rsid w:val="00CD0931"/>
    <w:rsid w:val="00CE0D1B"/>
    <w:rsid w:val="00CE6253"/>
    <w:rsid w:val="00CF11C3"/>
    <w:rsid w:val="00CF1E57"/>
    <w:rsid w:val="00CF2E93"/>
    <w:rsid w:val="00D01892"/>
    <w:rsid w:val="00D04E6D"/>
    <w:rsid w:val="00D054AD"/>
    <w:rsid w:val="00D2118B"/>
    <w:rsid w:val="00D22FA3"/>
    <w:rsid w:val="00D23CD4"/>
    <w:rsid w:val="00D2662A"/>
    <w:rsid w:val="00D30FF4"/>
    <w:rsid w:val="00D328E5"/>
    <w:rsid w:val="00D340EB"/>
    <w:rsid w:val="00D433D5"/>
    <w:rsid w:val="00D4503E"/>
    <w:rsid w:val="00D56F25"/>
    <w:rsid w:val="00D60910"/>
    <w:rsid w:val="00D637A0"/>
    <w:rsid w:val="00D71D05"/>
    <w:rsid w:val="00D74F2A"/>
    <w:rsid w:val="00D81619"/>
    <w:rsid w:val="00D84EA8"/>
    <w:rsid w:val="00D92FD5"/>
    <w:rsid w:val="00D93045"/>
    <w:rsid w:val="00D9329D"/>
    <w:rsid w:val="00D93923"/>
    <w:rsid w:val="00D97BC6"/>
    <w:rsid w:val="00DA1655"/>
    <w:rsid w:val="00DA7661"/>
    <w:rsid w:val="00DB25CB"/>
    <w:rsid w:val="00DB2DD3"/>
    <w:rsid w:val="00DB494E"/>
    <w:rsid w:val="00DB6563"/>
    <w:rsid w:val="00DB678D"/>
    <w:rsid w:val="00DC2433"/>
    <w:rsid w:val="00DC2F02"/>
    <w:rsid w:val="00DC4A4D"/>
    <w:rsid w:val="00DC63A6"/>
    <w:rsid w:val="00DC6D1A"/>
    <w:rsid w:val="00DE0480"/>
    <w:rsid w:val="00DF2628"/>
    <w:rsid w:val="00DF75F6"/>
    <w:rsid w:val="00E00D8D"/>
    <w:rsid w:val="00E03BBA"/>
    <w:rsid w:val="00E1007E"/>
    <w:rsid w:val="00E1190C"/>
    <w:rsid w:val="00E14381"/>
    <w:rsid w:val="00E14E90"/>
    <w:rsid w:val="00E22BF6"/>
    <w:rsid w:val="00E25B57"/>
    <w:rsid w:val="00E26FB9"/>
    <w:rsid w:val="00E41F0E"/>
    <w:rsid w:val="00E44A3A"/>
    <w:rsid w:val="00E464E3"/>
    <w:rsid w:val="00E61438"/>
    <w:rsid w:val="00E63695"/>
    <w:rsid w:val="00E65B8C"/>
    <w:rsid w:val="00E6724D"/>
    <w:rsid w:val="00E71766"/>
    <w:rsid w:val="00E725FB"/>
    <w:rsid w:val="00E72DD8"/>
    <w:rsid w:val="00E74AF3"/>
    <w:rsid w:val="00E7616A"/>
    <w:rsid w:val="00E865E9"/>
    <w:rsid w:val="00E86D50"/>
    <w:rsid w:val="00E907BA"/>
    <w:rsid w:val="00E92B15"/>
    <w:rsid w:val="00E93F10"/>
    <w:rsid w:val="00EA4B72"/>
    <w:rsid w:val="00EA5CF7"/>
    <w:rsid w:val="00EB49CE"/>
    <w:rsid w:val="00EC2698"/>
    <w:rsid w:val="00ED0C34"/>
    <w:rsid w:val="00ED43FC"/>
    <w:rsid w:val="00ED4EF5"/>
    <w:rsid w:val="00EE0260"/>
    <w:rsid w:val="00EE0681"/>
    <w:rsid w:val="00EE7388"/>
    <w:rsid w:val="00F10EE1"/>
    <w:rsid w:val="00F116DD"/>
    <w:rsid w:val="00F17F2D"/>
    <w:rsid w:val="00F2104E"/>
    <w:rsid w:val="00F24DDA"/>
    <w:rsid w:val="00F255EB"/>
    <w:rsid w:val="00F25617"/>
    <w:rsid w:val="00F35D7F"/>
    <w:rsid w:val="00F42008"/>
    <w:rsid w:val="00F51F59"/>
    <w:rsid w:val="00F54538"/>
    <w:rsid w:val="00F545EF"/>
    <w:rsid w:val="00F627DC"/>
    <w:rsid w:val="00F63C41"/>
    <w:rsid w:val="00F6749C"/>
    <w:rsid w:val="00F71852"/>
    <w:rsid w:val="00F72273"/>
    <w:rsid w:val="00F75AAD"/>
    <w:rsid w:val="00F77B26"/>
    <w:rsid w:val="00F81B44"/>
    <w:rsid w:val="00F9110A"/>
    <w:rsid w:val="00F91957"/>
    <w:rsid w:val="00FA2604"/>
    <w:rsid w:val="00FB081D"/>
    <w:rsid w:val="00FB183B"/>
    <w:rsid w:val="00FB6468"/>
    <w:rsid w:val="00FC1E5C"/>
    <w:rsid w:val="00FD2E10"/>
    <w:rsid w:val="00FE0CC7"/>
    <w:rsid w:val="00FF39C6"/>
    <w:rsid w:val="00FF5DA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2D440"/>
  <w15:docId w15:val="{89222454-5267-45F4-9D61-2A4ECA71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6286"/>
    <w:pPr>
      <w:widowControl w:val="0"/>
      <w:autoSpaceDE w:val="0"/>
      <w:autoSpaceDN w:val="0"/>
      <w:spacing w:before="47" w:after="0" w:line="240" w:lineRule="auto"/>
      <w:ind w:left="121"/>
      <w:outlineLvl w:val="0"/>
    </w:pPr>
    <w:rPr>
      <w:rFonts w:ascii="Calibri" w:eastAsia="Calibri" w:hAnsi="Calibri" w:cs="Calibri"/>
      <w:b/>
      <w:bCs/>
      <w:sz w:val="26"/>
      <w:szCs w:val="26"/>
      <w:u w:val="single" w:color="000000"/>
      <w:lang w:val="es-ES"/>
    </w:rPr>
  </w:style>
  <w:style w:type="paragraph" w:styleId="Heading2">
    <w:name w:val="heading 2"/>
    <w:basedOn w:val="Normal"/>
    <w:next w:val="Normal"/>
    <w:link w:val="Heading2Char"/>
    <w:uiPriority w:val="9"/>
    <w:semiHidden/>
    <w:unhideWhenUsed/>
    <w:qFormat/>
    <w:rsid w:val="003202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rsid w:val="00AC755D"/>
  </w:style>
  <w:style w:type="paragraph" w:styleId="Header">
    <w:name w:val="header"/>
    <w:basedOn w:val="Normal"/>
    <w:link w:val="HeaderChar"/>
    <w:uiPriority w:val="99"/>
    <w:unhideWhenUsed/>
    <w:rsid w:val="00AC755D"/>
    <w:pPr>
      <w:tabs>
        <w:tab w:val="center" w:pos="4252"/>
        <w:tab w:val="right" w:pos="8504"/>
      </w:tabs>
      <w:spacing w:after="0" w:line="240" w:lineRule="auto"/>
    </w:pPr>
  </w:style>
  <w:style w:type="character" w:customStyle="1" w:styleId="HeaderChar">
    <w:name w:val="Header Char"/>
    <w:basedOn w:val="DefaultParagraphFont"/>
    <w:link w:val="Header"/>
    <w:uiPriority w:val="99"/>
    <w:rsid w:val="00AC755D"/>
  </w:style>
  <w:style w:type="paragraph" w:styleId="Footer">
    <w:name w:val="footer"/>
    <w:basedOn w:val="Normal"/>
    <w:link w:val="FooterChar"/>
    <w:uiPriority w:val="99"/>
    <w:unhideWhenUsed/>
    <w:rsid w:val="00AC755D"/>
    <w:pPr>
      <w:tabs>
        <w:tab w:val="center" w:pos="4252"/>
        <w:tab w:val="right" w:pos="8504"/>
      </w:tabs>
      <w:spacing w:after="0" w:line="240" w:lineRule="auto"/>
    </w:pPr>
  </w:style>
  <w:style w:type="character" w:customStyle="1" w:styleId="FooterChar">
    <w:name w:val="Footer Char"/>
    <w:basedOn w:val="DefaultParagraphFont"/>
    <w:link w:val="Footer"/>
    <w:uiPriority w:val="99"/>
    <w:rsid w:val="00AC755D"/>
  </w:style>
  <w:style w:type="paragraph" w:styleId="NoSpacing">
    <w:name w:val="No Spacing"/>
    <w:uiPriority w:val="1"/>
    <w:qFormat/>
    <w:rsid w:val="00AC755D"/>
    <w:pPr>
      <w:spacing w:after="0" w:line="240" w:lineRule="auto"/>
    </w:pPr>
  </w:style>
  <w:style w:type="paragraph" w:styleId="ListParagraph">
    <w:name w:val="List Paragraph"/>
    <w:basedOn w:val="Normal"/>
    <w:uiPriority w:val="34"/>
    <w:qFormat/>
    <w:rsid w:val="00AC755D"/>
    <w:pPr>
      <w:ind w:left="720"/>
      <w:contextualSpacing/>
    </w:pPr>
  </w:style>
  <w:style w:type="character" w:styleId="Hyperlink">
    <w:name w:val="Hyperlink"/>
    <w:basedOn w:val="DefaultParagraphFont"/>
    <w:uiPriority w:val="99"/>
    <w:unhideWhenUsed/>
    <w:rsid w:val="00642A22"/>
    <w:rPr>
      <w:color w:val="0000FF" w:themeColor="hyperlink"/>
      <w:u w:val="single"/>
    </w:rPr>
  </w:style>
  <w:style w:type="table" w:styleId="TableGrid">
    <w:name w:val="Table Grid"/>
    <w:basedOn w:val="TableNormal"/>
    <w:uiPriority w:val="59"/>
    <w:rsid w:val="001C1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paragraph" w:customStyle="1" w:styleId="xmsonospacing">
    <w:name w:val="x_msonospacing"/>
    <w:basedOn w:val="Normal"/>
    <w:rsid w:val="008C6E28"/>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Heading1Char">
    <w:name w:val="Heading 1 Char"/>
    <w:basedOn w:val="DefaultParagraphFont"/>
    <w:link w:val="Heading1"/>
    <w:uiPriority w:val="9"/>
    <w:rsid w:val="008A6286"/>
    <w:rPr>
      <w:rFonts w:ascii="Calibri" w:eastAsia="Calibri" w:hAnsi="Calibri" w:cs="Calibri"/>
      <w:b/>
      <w:bCs/>
      <w:sz w:val="26"/>
      <w:szCs w:val="26"/>
      <w:u w:val="single" w:color="000000"/>
      <w:lang w:val="es-ES"/>
    </w:rPr>
  </w:style>
  <w:style w:type="paragraph" w:styleId="BodyText">
    <w:name w:val="Body Text"/>
    <w:basedOn w:val="Normal"/>
    <w:link w:val="BodyTextChar"/>
    <w:uiPriority w:val="1"/>
    <w:qFormat/>
    <w:rsid w:val="008A6286"/>
    <w:pPr>
      <w:widowControl w:val="0"/>
      <w:autoSpaceDE w:val="0"/>
      <w:autoSpaceDN w:val="0"/>
      <w:spacing w:after="0" w:line="240" w:lineRule="auto"/>
    </w:pPr>
    <w:rPr>
      <w:rFonts w:ascii="Calibri" w:eastAsia="Calibri" w:hAnsi="Calibri" w:cs="Calibri"/>
      <w:lang w:val="es-ES"/>
    </w:rPr>
  </w:style>
  <w:style w:type="character" w:customStyle="1" w:styleId="BodyTextChar">
    <w:name w:val="Body Text Char"/>
    <w:basedOn w:val="DefaultParagraphFont"/>
    <w:link w:val="BodyText"/>
    <w:uiPriority w:val="1"/>
    <w:rsid w:val="008A6286"/>
    <w:rPr>
      <w:rFonts w:ascii="Calibri" w:eastAsia="Calibri" w:hAnsi="Calibri" w:cs="Calibri"/>
      <w:lang w:val="es-ES"/>
    </w:rPr>
  </w:style>
  <w:style w:type="paragraph" w:customStyle="1" w:styleId="paragraph">
    <w:name w:val="paragraph"/>
    <w:basedOn w:val="Normal"/>
    <w:rsid w:val="00347449"/>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normaltextrun">
    <w:name w:val="normaltextrun"/>
    <w:basedOn w:val="DefaultParagraphFont"/>
    <w:rsid w:val="00347449"/>
  </w:style>
  <w:style w:type="character" w:customStyle="1" w:styleId="eop">
    <w:name w:val="eop"/>
    <w:basedOn w:val="DefaultParagraphFont"/>
    <w:rsid w:val="00347449"/>
  </w:style>
  <w:style w:type="character" w:customStyle="1" w:styleId="wacimagecontainer">
    <w:name w:val="wacimagecontainer"/>
    <w:basedOn w:val="DefaultParagraphFont"/>
    <w:rsid w:val="00347449"/>
  </w:style>
  <w:style w:type="character" w:customStyle="1" w:styleId="Heading2Char">
    <w:name w:val="Heading 2 Char"/>
    <w:basedOn w:val="DefaultParagraphFont"/>
    <w:link w:val="Heading2"/>
    <w:uiPriority w:val="9"/>
    <w:semiHidden/>
    <w:rsid w:val="0032028E"/>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690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0449">
      <w:bodyDiv w:val="1"/>
      <w:marLeft w:val="0"/>
      <w:marRight w:val="0"/>
      <w:marTop w:val="0"/>
      <w:marBottom w:val="0"/>
      <w:divBdr>
        <w:top w:val="none" w:sz="0" w:space="0" w:color="auto"/>
        <w:left w:val="none" w:sz="0" w:space="0" w:color="auto"/>
        <w:bottom w:val="none" w:sz="0" w:space="0" w:color="auto"/>
        <w:right w:val="none" w:sz="0" w:space="0" w:color="auto"/>
      </w:divBdr>
    </w:div>
    <w:div w:id="81726068">
      <w:bodyDiv w:val="1"/>
      <w:marLeft w:val="0"/>
      <w:marRight w:val="0"/>
      <w:marTop w:val="0"/>
      <w:marBottom w:val="0"/>
      <w:divBdr>
        <w:top w:val="none" w:sz="0" w:space="0" w:color="auto"/>
        <w:left w:val="none" w:sz="0" w:space="0" w:color="auto"/>
        <w:bottom w:val="none" w:sz="0" w:space="0" w:color="auto"/>
        <w:right w:val="none" w:sz="0" w:space="0" w:color="auto"/>
      </w:divBdr>
    </w:div>
    <w:div w:id="130950774">
      <w:bodyDiv w:val="1"/>
      <w:marLeft w:val="0"/>
      <w:marRight w:val="0"/>
      <w:marTop w:val="0"/>
      <w:marBottom w:val="0"/>
      <w:divBdr>
        <w:top w:val="none" w:sz="0" w:space="0" w:color="auto"/>
        <w:left w:val="none" w:sz="0" w:space="0" w:color="auto"/>
        <w:bottom w:val="none" w:sz="0" w:space="0" w:color="auto"/>
        <w:right w:val="none" w:sz="0" w:space="0" w:color="auto"/>
      </w:divBdr>
    </w:div>
    <w:div w:id="134224768">
      <w:bodyDiv w:val="1"/>
      <w:marLeft w:val="0"/>
      <w:marRight w:val="0"/>
      <w:marTop w:val="0"/>
      <w:marBottom w:val="0"/>
      <w:divBdr>
        <w:top w:val="none" w:sz="0" w:space="0" w:color="auto"/>
        <w:left w:val="none" w:sz="0" w:space="0" w:color="auto"/>
        <w:bottom w:val="none" w:sz="0" w:space="0" w:color="auto"/>
        <w:right w:val="none" w:sz="0" w:space="0" w:color="auto"/>
      </w:divBdr>
      <w:divsChild>
        <w:div w:id="95291305">
          <w:marLeft w:val="0"/>
          <w:marRight w:val="0"/>
          <w:marTop w:val="0"/>
          <w:marBottom w:val="0"/>
          <w:divBdr>
            <w:top w:val="none" w:sz="0" w:space="0" w:color="auto"/>
            <w:left w:val="none" w:sz="0" w:space="0" w:color="auto"/>
            <w:bottom w:val="none" w:sz="0" w:space="0" w:color="auto"/>
            <w:right w:val="none" w:sz="0" w:space="0" w:color="auto"/>
          </w:divBdr>
        </w:div>
        <w:div w:id="1544633165">
          <w:marLeft w:val="0"/>
          <w:marRight w:val="0"/>
          <w:marTop w:val="0"/>
          <w:marBottom w:val="0"/>
          <w:divBdr>
            <w:top w:val="none" w:sz="0" w:space="0" w:color="auto"/>
            <w:left w:val="none" w:sz="0" w:space="0" w:color="auto"/>
            <w:bottom w:val="none" w:sz="0" w:space="0" w:color="auto"/>
            <w:right w:val="none" w:sz="0" w:space="0" w:color="auto"/>
          </w:divBdr>
        </w:div>
        <w:div w:id="107899629">
          <w:marLeft w:val="0"/>
          <w:marRight w:val="0"/>
          <w:marTop w:val="0"/>
          <w:marBottom w:val="0"/>
          <w:divBdr>
            <w:top w:val="none" w:sz="0" w:space="0" w:color="auto"/>
            <w:left w:val="none" w:sz="0" w:space="0" w:color="auto"/>
            <w:bottom w:val="none" w:sz="0" w:space="0" w:color="auto"/>
            <w:right w:val="none" w:sz="0" w:space="0" w:color="auto"/>
          </w:divBdr>
        </w:div>
        <w:div w:id="1036008515">
          <w:marLeft w:val="0"/>
          <w:marRight w:val="0"/>
          <w:marTop w:val="0"/>
          <w:marBottom w:val="0"/>
          <w:divBdr>
            <w:top w:val="none" w:sz="0" w:space="0" w:color="auto"/>
            <w:left w:val="none" w:sz="0" w:space="0" w:color="auto"/>
            <w:bottom w:val="none" w:sz="0" w:space="0" w:color="auto"/>
            <w:right w:val="none" w:sz="0" w:space="0" w:color="auto"/>
          </w:divBdr>
        </w:div>
        <w:div w:id="1728844415">
          <w:marLeft w:val="0"/>
          <w:marRight w:val="0"/>
          <w:marTop w:val="0"/>
          <w:marBottom w:val="0"/>
          <w:divBdr>
            <w:top w:val="none" w:sz="0" w:space="0" w:color="auto"/>
            <w:left w:val="none" w:sz="0" w:space="0" w:color="auto"/>
            <w:bottom w:val="none" w:sz="0" w:space="0" w:color="auto"/>
            <w:right w:val="none" w:sz="0" w:space="0" w:color="auto"/>
          </w:divBdr>
        </w:div>
        <w:div w:id="623080162">
          <w:marLeft w:val="0"/>
          <w:marRight w:val="0"/>
          <w:marTop w:val="0"/>
          <w:marBottom w:val="0"/>
          <w:divBdr>
            <w:top w:val="none" w:sz="0" w:space="0" w:color="auto"/>
            <w:left w:val="none" w:sz="0" w:space="0" w:color="auto"/>
            <w:bottom w:val="none" w:sz="0" w:space="0" w:color="auto"/>
            <w:right w:val="none" w:sz="0" w:space="0" w:color="auto"/>
          </w:divBdr>
        </w:div>
        <w:div w:id="1959023099">
          <w:marLeft w:val="0"/>
          <w:marRight w:val="0"/>
          <w:marTop w:val="0"/>
          <w:marBottom w:val="0"/>
          <w:divBdr>
            <w:top w:val="none" w:sz="0" w:space="0" w:color="auto"/>
            <w:left w:val="none" w:sz="0" w:space="0" w:color="auto"/>
            <w:bottom w:val="none" w:sz="0" w:space="0" w:color="auto"/>
            <w:right w:val="none" w:sz="0" w:space="0" w:color="auto"/>
          </w:divBdr>
        </w:div>
        <w:div w:id="559219041">
          <w:marLeft w:val="0"/>
          <w:marRight w:val="0"/>
          <w:marTop w:val="0"/>
          <w:marBottom w:val="0"/>
          <w:divBdr>
            <w:top w:val="none" w:sz="0" w:space="0" w:color="auto"/>
            <w:left w:val="none" w:sz="0" w:space="0" w:color="auto"/>
            <w:bottom w:val="none" w:sz="0" w:space="0" w:color="auto"/>
            <w:right w:val="none" w:sz="0" w:space="0" w:color="auto"/>
          </w:divBdr>
        </w:div>
        <w:div w:id="1771587738">
          <w:marLeft w:val="0"/>
          <w:marRight w:val="0"/>
          <w:marTop w:val="0"/>
          <w:marBottom w:val="0"/>
          <w:divBdr>
            <w:top w:val="none" w:sz="0" w:space="0" w:color="auto"/>
            <w:left w:val="none" w:sz="0" w:space="0" w:color="auto"/>
            <w:bottom w:val="none" w:sz="0" w:space="0" w:color="auto"/>
            <w:right w:val="none" w:sz="0" w:space="0" w:color="auto"/>
          </w:divBdr>
        </w:div>
        <w:div w:id="1337928273">
          <w:marLeft w:val="0"/>
          <w:marRight w:val="0"/>
          <w:marTop w:val="0"/>
          <w:marBottom w:val="0"/>
          <w:divBdr>
            <w:top w:val="none" w:sz="0" w:space="0" w:color="auto"/>
            <w:left w:val="none" w:sz="0" w:space="0" w:color="auto"/>
            <w:bottom w:val="none" w:sz="0" w:space="0" w:color="auto"/>
            <w:right w:val="none" w:sz="0" w:space="0" w:color="auto"/>
          </w:divBdr>
        </w:div>
      </w:divsChild>
    </w:div>
    <w:div w:id="274291701">
      <w:bodyDiv w:val="1"/>
      <w:marLeft w:val="0"/>
      <w:marRight w:val="0"/>
      <w:marTop w:val="0"/>
      <w:marBottom w:val="0"/>
      <w:divBdr>
        <w:top w:val="none" w:sz="0" w:space="0" w:color="auto"/>
        <w:left w:val="none" w:sz="0" w:space="0" w:color="auto"/>
        <w:bottom w:val="none" w:sz="0" w:space="0" w:color="auto"/>
        <w:right w:val="none" w:sz="0" w:space="0" w:color="auto"/>
      </w:divBdr>
    </w:div>
    <w:div w:id="314915026">
      <w:bodyDiv w:val="1"/>
      <w:marLeft w:val="0"/>
      <w:marRight w:val="0"/>
      <w:marTop w:val="0"/>
      <w:marBottom w:val="0"/>
      <w:divBdr>
        <w:top w:val="none" w:sz="0" w:space="0" w:color="auto"/>
        <w:left w:val="none" w:sz="0" w:space="0" w:color="auto"/>
        <w:bottom w:val="none" w:sz="0" w:space="0" w:color="auto"/>
        <w:right w:val="none" w:sz="0" w:space="0" w:color="auto"/>
      </w:divBdr>
      <w:divsChild>
        <w:div w:id="1924680494">
          <w:marLeft w:val="0"/>
          <w:marRight w:val="0"/>
          <w:marTop w:val="0"/>
          <w:marBottom w:val="0"/>
          <w:divBdr>
            <w:top w:val="none" w:sz="0" w:space="0" w:color="auto"/>
            <w:left w:val="none" w:sz="0" w:space="0" w:color="auto"/>
            <w:bottom w:val="single" w:sz="6" w:space="5" w:color="EAEAEA"/>
            <w:right w:val="none" w:sz="0" w:space="0" w:color="auto"/>
          </w:divBdr>
        </w:div>
        <w:div w:id="1162697594">
          <w:marLeft w:val="0"/>
          <w:marRight w:val="0"/>
          <w:marTop w:val="0"/>
          <w:marBottom w:val="0"/>
          <w:divBdr>
            <w:top w:val="none" w:sz="0" w:space="0" w:color="auto"/>
            <w:left w:val="none" w:sz="0" w:space="0" w:color="auto"/>
            <w:bottom w:val="none" w:sz="0" w:space="0" w:color="auto"/>
            <w:right w:val="none" w:sz="0" w:space="0" w:color="auto"/>
          </w:divBdr>
        </w:div>
        <w:div w:id="4094348">
          <w:marLeft w:val="0"/>
          <w:marRight w:val="0"/>
          <w:marTop w:val="0"/>
          <w:marBottom w:val="0"/>
          <w:divBdr>
            <w:top w:val="none" w:sz="0" w:space="0" w:color="auto"/>
            <w:left w:val="none" w:sz="0" w:space="0" w:color="auto"/>
            <w:bottom w:val="single" w:sz="6" w:space="5" w:color="EAEAEA"/>
            <w:right w:val="none" w:sz="0" w:space="0" w:color="auto"/>
          </w:divBdr>
        </w:div>
      </w:divsChild>
    </w:div>
    <w:div w:id="331298637">
      <w:bodyDiv w:val="1"/>
      <w:marLeft w:val="0"/>
      <w:marRight w:val="0"/>
      <w:marTop w:val="0"/>
      <w:marBottom w:val="0"/>
      <w:divBdr>
        <w:top w:val="none" w:sz="0" w:space="0" w:color="auto"/>
        <w:left w:val="none" w:sz="0" w:space="0" w:color="auto"/>
        <w:bottom w:val="none" w:sz="0" w:space="0" w:color="auto"/>
        <w:right w:val="none" w:sz="0" w:space="0" w:color="auto"/>
      </w:divBdr>
    </w:div>
    <w:div w:id="339967734">
      <w:bodyDiv w:val="1"/>
      <w:marLeft w:val="0"/>
      <w:marRight w:val="0"/>
      <w:marTop w:val="0"/>
      <w:marBottom w:val="0"/>
      <w:divBdr>
        <w:top w:val="none" w:sz="0" w:space="0" w:color="auto"/>
        <w:left w:val="none" w:sz="0" w:space="0" w:color="auto"/>
        <w:bottom w:val="none" w:sz="0" w:space="0" w:color="auto"/>
        <w:right w:val="none" w:sz="0" w:space="0" w:color="auto"/>
      </w:divBdr>
    </w:div>
    <w:div w:id="440492715">
      <w:bodyDiv w:val="1"/>
      <w:marLeft w:val="0"/>
      <w:marRight w:val="0"/>
      <w:marTop w:val="0"/>
      <w:marBottom w:val="0"/>
      <w:divBdr>
        <w:top w:val="none" w:sz="0" w:space="0" w:color="auto"/>
        <w:left w:val="none" w:sz="0" w:space="0" w:color="auto"/>
        <w:bottom w:val="none" w:sz="0" w:space="0" w:color="auto"/>
        <w:right w:val="none" w:sz="0" w:space="0" w:color="auto"/>
      </w:divBdr>
    </w:div>
    <w:div w:id="474302554">
      <w:bodyDiv w:val="1"/>
      <w:marLeft w:val="0"/>
      <w:marRight w:val="0"/>
      <w:marTop w:val="0"/>
      <w:marBottom w:val="0"/>
      <w:divBdr>
        <w:top w:val="none" w:sz="0" w:space="0" w:color="auto"/>
        <w:left w:val="none" w:sz="0" w:space="0" w:color="auto"/>
        <w:bottom w:val="none" w:sz="0" w:space="0" w:color="auto"/>
        <w:right w:val="none" w:sz="0" w:space="0" w:color="auto"/>
      </w:divBdr>
    </w:div>
    <w:div w:id="481393171">
      <w:bodyDiv w:val="1"/>
      <w:marLeft w:val="0"/>
      <w:marRight w:val="0"/>
      <w:marTop w:val="0"/>
      <w:marBottom w:val="0"/>
      <w:divBdr>
        <w:top w:val="none" w:sz="0" w:space="0" w:color="auto"/>
        <w:left w:val="none" w:sz="0" w:space="0" w:color="auto"/>
        <w:bottom w:val="none" w:sz="0" w:space="0" w:color="auto"/>
        <w:right w:val="none" w:sz="0" w:space="0" w:color="auto"/>
      </w:divBdr>
    </w:div>
    <w:div w:id="506022709">
      <w:bodyDiv w:val="1"/>
      <w:marLeft w:val="0"/>
      <w:marRight w:val="0"/>
      <w:marTop w:val="0"/>
      <w:marBottom w:val="0"/>
      <w:divBdr>
        <w:top w:val="none" w:sz="0" w:space="0" w:color="auto"/>
        <w:left w:val="none" w:sz="0" w:space="0" w:color="auto"/>
        <w:bottom w:val="none" w:sz="0" w:space="0" w:color="auto"/>
        <w:right w:val="none" w:sz="0" w:space="0" w:color="auto"/>
      </w:divBdr>
    </w:div>
    <w:div w:id="599096890">
      <w:bodyDiv w:val="1"/>
      <w:marLeft w:val="0"/>
      <w:marRight w:val="0"/>
      <w:marTop w:val="0"/>
      <w:marBottom w:val="0"/>
      <w:divBdr>
        <w:top w:val="none" w:sz="0" w:space="0" w:color="auto"/>
        <w:left w:val="none" w:sz="0" w:space="0" w:color="auto"/>
        <w:bottom w:val="none" w:sz="0" w:space="0" w:color="auto"/>
        <w:right w:val="none" w:sz="0" w:space="0" w:color="auto"/>
      </w:divBdr>
    </w:div>
    <w:div w:id="700672417">
      <w:bodyDiv w:val="1"/>
      <w:marLeft w:val="0"/>
      <w:marRight w:val="0"/>
      <w:marTop w:val="0"/>
      <w:marBottom w:val="0"/>
      <w:divBdr>
        <w:top w:val="none" w:sz="0" w:space="0" w:color="auto"/>
        <w:left w:val="none" w:sz="0" w:space="0" w:color="auto"/>
        <w:bottom w:val="none" w:sz="0" w:space="0" w:color="auto"/>
        <w:right w:val="none" w:sz="0" w:space="0" w:color="auto"/>
      </w:divBdr>
    </w:div>
    <w:div w:id="722604830">
      <w:bodyDiv w:val="1"/>
      <w:marLeft w:val="0"/>
      <w:marRight w:val="0"/>
      <w:marTop w:val="0"/>
      <w:marBottom w:val="0"/>
      <w:divBdr>
        <w:top w:val="none" w:sz="0" w:space="0" w:color="auto"/>
        <w:left w:val="none" w:sz="0" w:space="0" w:color="auto"/>
        <w:bottom w:val="none" w:sz="0" w:space="0" w:color="auto"/>
        <w:right w:val="none" w:sz="0" w:space="0" w:color="auto"/>
      </w:divBdr>
    </w:div>
    <w:div w:id="852762793">
      <w:bodyDiv w:val="1"/>
      <w:marLeft w:val="0"/>
      <w:marRight w:val="0"/>
      <w:marTop w:val="0"/>
      <w:marBottom w:val="0"/>
      <w:divBdr>
        <w:top w:val="none" w:sz="0" w:space="0" w:color="auto"/>
        <w:left w:val="none" w:sz="0" w:space="0" w:color="auto"/>
        <w:bottom w:val="none" w:sz="0" w:space="0" w:color="auto"/>
        <w:right w:val="none" w:sz="0" w:space="0" w:color="auto"/>
      </w:divBdr>
    </w:div>
    <w:div w:id="863403483">
      <w:bodyDiv w:val="1"/>
      <w:marLeft w:val="0"/>
      <w:marRight w:val="0"/>
      <w:marTop w:val="0"/>
      <w:marBottom w:val="0"/>
      <w:divBdr>
        <w:top w:val="none" w:sz="0" w:space="0" w:color="auto"/>
        <w:left w:val="none" w:sz="0" w:space="0" w:color="auto"/>
        <w:bottom w:val="none" w:sz="0" w:space="0" w:color="auto"/>
        <w:right w:val="none" w:sz="0" w:space="0" w:color="auto"/>
      </w:divBdr>
    </w:div>
    <w:div w:id="921373242">
      <w:bodyDiv w:val="1"/>
      <w:marLeft w:val="0"/>
      <w:marRight w:val="0"/>
      <w:marTop w:val="0"/>
      <w:marBottom w:val="0"/>
      <w:divBdr>
        <w:top w:val="none" w:sz="0" w:space="0" w:color="auto"/>
        <w:left w:val="none" w:sz="0" w:space="0" w:color="auto"/>
        <w:bottom w:val="none" w:sz="0" w:space="0" w:color="auto"/>
        <w:right w:val="none" w:sz="0" w:space="0" w:color="auto"/>
      </w:divBdr>
    </w:div>
    <w:div w:id="980187773">
      <w:bodyDiv w:val="1"/>
      <w:marLeft w:val="0"/>
      <w:marRight w:val="0"/>
      <w:marTop w:val="0"/>
      <w:marBottom w:val="0"/>
      <w:divBdr>
        <w:top w:val="none" w:sz="0" w:space="0" w:color="auto"/>
        <w:left w:val="none" w:sz="0" w:space="0" w:color="auto"/>
        <w:bottom w:val="none" w:sz="0" w:space="0" w:color="auto"/>
        <w:right w:val="none" w:sz="0" w:space="0" w:color="auto"/>
      </w:divBdr>
    </w:div>
    <w:div w:id="1011569655">
      <w:bodyDiv w:val="1"/>
      <w:marLeft w:val="0"/>
      <w:marRight w:val="0"/>
      <w:marTop w:val="0"/>
      <w:marBottom w:val="0"/>
      <w:divBdr>
        <w:top w:val="none" w:sz="0" w:space="0" w:color="auto"/>
        <w:left w:val="none" w:sz="0" w:space="0" w:color="auto"/>
        <w:bottom w:val="none" w:sz="0" w:space="0" w:color="auto"/>
        <w:right w:val="none" w:sz="0" w:space="0" w:color="auto"/>
      </w:divBdr>
    </w:div>
    <w:div w:id="1165902403">
      <w:bodyDiv w:val="1"/>
      <w:marLeft w:val="0"/>
      <w:marRight w:val="0"/>
      <w:marTop w:val="0"/>
      <w:marBottom w:val="0"/>
      <w:divBdr>
        <w:top w:val="none" w:sz="0" w:space="0" w:color="auto"/>
        <w:left w:val="none" w:sz="0" w:space="0" w:color="auto"/>
        <w:bottom w:val="none" w:sz="0" w:space="0" w:color="auto"/>
        <w:right w:val="none" w:sz="0" w:space="0" w:color="auto"/>
      </w:divBdr>
    </w:div>
    <w:div w:id="1208491030">
      <w:bodyDiv w:val="1"/>
      <w:marLeft w:val="0"/>
      <w:marRight w:val="0"/>
      <w:marTop w:val="0"/>
      <w:marBottom w:val="0"/>
      <w:divBdr>
        <w:top w:val="none" w:sz="0" w:space="0" w:color="auto"/>
        <w:left w:val="none" w:sz="0" w:space="0" w:color="auto"/>
        <w:bottom w:val="none" w:sz="0" w:space="0" w:color="auto"/>
        <w:right w:val="none" w:sz="0" w:space="0" w:color="auto"/>
      </w:divBdr>
    </w:div>
    <w:div w:id="1278755488">
      <w:bodyDiv w:val="1"/>
      <w:marLeft w:val="0"/>
      <w:marRight w:val="0"/>
      <w:marTop w:val="0"/>
      <w:marBottom w:val="0"/>
      <w:divBdr>
        <w:top w:val="none" w:sz="0" w:space="0" w:color="auto"/>
        <w:left w:val="none" w:sz="0" w:space="0" w:color="auto"/>
        <w:bottom w:val="none" w:sz="0" w:space="0" w:color="auto"/>
        <w:right w:val="none" w:sz="0" w:space="0" w:color="auto"/>
      </w:divBdr>
    </w:div>
    <w:div w:id="1307587968">
      <w:bodyDiv w:val="1"/>
      <w:marLeft w:val="0"/>
      <w:marRight w:val="0"/>
      <w:marTop w:val="0"/>
      <w:marBottom w:val="0"/>
      <w:divBdr>
        <w:top w:val="none" w:sz="0" w:space="0" w:color="auto"/>
        <w:left w:val="none" w:sz="0" w:space="0" w:color="auto"/>
        <w:bottom w:val="none" w:sz="0" w:space="0" w:color="auto"/>
        <w:right w:val="none" w:sz="0" w:space="0" w:color="auto"/>
      </w:divBdr>
    </w:div>
    <w:div w:id="1448574719">
      <w:bodyDiv w:val="1"/>
      <w:marLeft w:val="0"/>
      <w:marRight w:val="0"/>
      <w:marTop w:val="0"/>
      <w:marBottom w:val="0"/>
      <w:divBdr>
        <w:top w:val="none" w:sz="0" w:space="0" w:color="auto"/>
        <w:left w:val="none" w:sz="0" w:space="0" w:color="auto"/>
        <w:bottom w:val="none" w:sz="0" w:space="0" w:color="auto"/>
        <w:right w:val="none" w:sz="0" w:space="0" w:color="auto"/>
      </w:divBdr>
    </w:div>
    <w:div w:id="1560239539">
      <w:bodyDiv w:val="1"/>
      <w:marLeft w:val="0"/>
      <w:marRight w:val="0"/>
      <w:marTop w:val="0"/>
      <w:marBottom w:val="0"/>
      <w:divBdr>
        <w:top w:val="none" w:sz="0" w:space="0" w:color="auto"/>
        <w:left w:val="none" w:sz="0" w:space="0" w:color="auto"/>
        <w:bottom w:val="none" w:sz="0" w:space="0" w:color="auto"/>
        <w:right w:val="none" w:sz="0" w:space="0" w:color="auto"/>
      </w:divBdr>
      <w:divsChild>
        <w:div w:id="237445125">
          <w:marLeft w:val="0"/>
          <w:marRight w:val="0"/>
          <w:marTop w:val="0"/>
          <w:marBottom w:val="0"/>
          <w:divBdr>
            <w:top w:val="none" w:sz="0" w:space="0" w:color="auto"/>
            <w:left w:val="none" w:sz="0" w:space="0" w:color="auto"/>
            <w:bottom w:val="none" w:sz="0" w:space="0" w:color="auto"/>
            <w:right w:val="none" w:sz="0" w:space="0" w:color="auto"/>
          </w:divBdr>
        </w:div>
        <w:div w:id="1832869163">
          <w:marLeft w:val="0"/>
          <w:marRight w:val="0"/>
          <w:marTop w:val="0"/>
          <w:marBottom w:val="0"/>
          <w:divBdr>
            <w:top w:val="none" w:sz="0" w:space="0" w:color="auto"/>
            <w:left w:val="none" w:sz="0" w:space="0" w:color="auto"/>
            <w:bottom w:val="none" w:sz="0" w:space="0" w:color="auto"/>
            <w:right w:val="none" w:sz="0" w:space="0" w:color="auto"/>
          </w:divBdr>
        </w:div>
        <w:div w:id="1841849438">
          <w:marLeft w:val="0"/>
          <w:marRight w:val="0"/>
          <w:marTop w:val="0"/>
          <w:marBottom w:val="0"/>
          <w:divBdr>
            <w:top w:val="none" w:sz="0" w:space="0" w:color="auto"/>
            <w:left w:val="none" w:sz="0" w:space="0" w:color="auto"/>
            <w:bottom w:val="none" w:sz="0" w:space="0" w:color="auto"/>
            <w:right w:val="none" w:sz="0" w:space="0" w:color="auto"/>
          </w:divBdr>
        </w:div>
        <w:div w:id="579871898">
          <w:marLeft w:val="0"/>
          <w:marRight w:val="0"/>
          <w:marTop w:val="0"/>
          <w:marBottom w:val="0"/>
          <w:divBdr>
            <w:top w:val="none" w:sz="0" w:space="0" w:color="auto"/>
            <w:left w:val="none" w:sz="0" w:space="0" w:color="auto"/>
            <w:bottom w:val="none" w:sz="0" w:space="0" w:color="auto"/>
            <w:right w:val="none" w:sz="0" w:space="0" w:color="auto"/>
          </w:divBdr>
        </w:div>
        <w:div w:id="1175875885">
          <w:marLeft w:val="0"/>
          <w:marRight w:val="0"/>
          <w:marTop w:val="0"/>
          <w:marBottom w:val="0"/>
          <w:divBdr>
            <w:top w:val="none" w:sz="0" w:space="0" w:color="auto"/>
            <w:left w:val="none" w:sz="0" w:space="0" w:color="auto"/>
            <w:bottom w:val="none" w:sz="0" w:space="0" w:color="auto"/>
            <w:right w:val="none" w:sz="0" w:space="0" w:color="auto"/>
          </w:divBdr>
        </w:div>
        <w:div w:id="107705742">
          <w:marLeft w:val="0"/>
          <w:marRight w:val="0"/>
          <w:marTop w:val="0"/>
          <w:marBottom w:val="0"/>
          <w:divBdr>
            <w:top w:val="none" w:sz="0" w:space="0" w:color="auto"/>
            <w:left w:val="none" w:sz="0" w:space="0" w:color="auto"/>
            <w:bottom w:val="none" w:sz="0" w:space="0" w:color="auto"/>
            <w:right w:val="none" w:sz="0" w:space="0" w:color="auto"/>
          </w:divBdr>
        </w:div>
        <w:div w:id="2010325450">
          <w:marLeft w:val="0"/>
          <w:marRight w:val="0"/>
          <w:marTop w:val="0"/>
          <w:marBottom w:val="0"/>
          <w:divBdr>
            <w:top w:val="none" w:sz="0" w:space="0" w:color="auto"/>
            <w:left w:val="none" w:sz="0" w:space="0" w:color="auto"/>
            <w:bottom w:val="none" w:sz="0" w:space="0" w:color="auto"/>
            <w:right w:val="none" w:sz="0" w:space="0" w:color="auto"/>
          </w:divBdr>
        </w:div>
        <w:div w:id="1095322800">
          <w:marLeft w:val="0"/>
          <w:marRight w:val="0"/>
          <w:marTop w:val="0"/>
          <w:marBottom w:val="0"/>
          <w:divBdr>
            <w:top w:val="none" w:sz="0" w:space="0" w:color="auto"/>
            <w:left w:val="none" w:sz="0" w:space="0" w:color="auto"/>
            <w:bottom w:val="none" w:sz="0" w:space="0" w:color="auto"/>
            <w:right w:val="none" w:sz="0" w:space="0" w:color="auto"/>
          </w:divBdr>
        </w:div>
        <w:div w:id="713966466">
          <w:marLeft w:val="0"/>
          <w:marRight w:val="0"/>
          <w:marTop w:val="0"/>
          <w:marBottom w:val="0"/>
          <w:divBdr>
            <w:top w:val="none" w:sz="0" w:space="0" w:color="auto"/>
            <w:left w:val="none" w:sz="0" w:space="0" w:color="auto"/>
            <w:bottom w:val="none" w:sz="0" w:space="0" w:color="auto"/>
            <w:right w:val="none" w:sz="0" w:space="0" w:color="auto"/>
          </w:divBdr>
        </w:div>
        <w:div w:id="2131511706">
          <w:marLeft w:val="0"/>
          <w:marRight w:val="0"/>
          <w:marTop w:val="0"/>
          <w:marBottom w:val="0"/>
          <w:divBdr>
            <w:top w:val="none" w:sz="0" w:space="0" w:color="auto"/>
            <w:left w:val="none" w:sz="0" w:space="0" w:color="auto"/>
            <w:bottom w:val="none" w:sz="0" w:space="0" w:color="auto"/>
            <w:right w:val="none" w:sz="0" w:space="0" w:color="auto"/>
          </w:divBdr>
        </w:div>
        <w:div w:id="690301490">
          <w:marLeft w:val="0"/>
          <w:marRight w:val="0"/>
          <w:marTop w:val="0"/>
          <w:marBottom w:val="0"/>
          <w:divBdr>
            <w:top w:val="none" w:sz="0" w:space="0" w:color="auto"/>
            <w:left w:val="none" w:sz="0" w:space="0" w:color="auto"/>
            <w:bottom w:val="none" w:sz="0" w:space="0" w:color="auto"/>
            <w:right w:val="none" w:sz="0" w:space="0" w:color="auto"/>
          </w:divBdr>
        </w:div>
      </w:divsChild>
    </w:div>
    <w:div w:id="1594321534">
      <w:bodyDiv w:val="1"/>
      <w:marLeft w:val="0"/>
      <w:marRight w:val="0"/>
      <w:marTop w:val="0"/>
      <w:marBottom w:val="0"/>
      <w:divBdr>
        <w:top w:val="none" w:sz="0" w:space="0" w:color="auto"/>
        <w:left w:val="none" w:sz="0" w:space="0" w:color="auto"/>
        <w:bottom w:val="none" w:sz="0" w:space="0" w:color="auto"/>
        <w:right w:val="none" w:sz="0" w:space="0" w:color="auto"/>
      </w:divBdr>
    </w:div>
    <w:div w:id="1594434248">
      <w:bodyDiv w:val="1"/>
      <w:marLeft w:val="0"/>
      <w:marRight w:val="0"/>
      <w:marTop w:val="0"/>
      <w:marBottom w:val="0"/>
      <w:divBdr>
        <w:top w:val="none" w:sz="0" w:space="0" w:color="auto"/>
        <w:left w:val="none" w:sz="0" w:space="0" w:color="auto"/>
        <w:bottom w:val="none" w:sz="0" w:space="0" w:color="auto"/>
        <w:right w:val="none" w:sz="0" w:space="0" w:color="auto"/>
      </w:divBdr>
    </w:div>
    <w:div w:id="1638337496">
      <w:bodyDiv w:val="1"/>
      <w:marLeft w:val="0"/>
      <w:marRight w:val="0"/>
      <w:marTop w:val="0"/>
      <w:marBottom w:val="0"/>
      <w:divBdr>
        <w:top w:val="none" w:sz="0" w:space="0" w:color="auto"/>
        <w:left w:val="none" w:sz="0" w:space="0" w:color="auto"/>
        <w:bottom w:val="none" w:sz="0" w:space="0" w:color="auto"/>
        <w:right w:val="none" w:sz="0" w:space="0" w:color="auto"/>
      </w:divBdr>
    </w:div>
    <w:div w:id="1643268443">
      <w:bodyDiv w:val="1"/>
      <w:marLeft w:val="0"/>
      <w:marRight w:val="0"/>
      <w:marTop w:val="0"/>
      <w:marBottom w:val="0"/>
      <w:divBdr>
        <w:top w:val="none" w:sz="0" w:space="0" w:color="auto"/>
        <w:left w:val="none" w:sz="0" w:space="0" w:color="auto"/>
        <w:bottom w:val="none" w:sz="0" w:space="0" w:color="auto"/>
        <w:right w:val="none" w:sz="0" w:space="0" w:color="auto"/>
      </w:divBdr>
    </w:div>
    <w:div w:id="1734617667">
      <w:bodyDiv w:val="1"/>
      <w:marLeft w:val="0"/>
      <w:marRight w:val="0"/>
      <w:marTop w:val="0"/>
      <w:marBottom w:val="0"/>
      <w:divBdr>
        <w:top w:val="none" w:sz="0" w:space="0" w:color="auto"/>
        <w:left w:val="none" w:sz="0" w:space="0" w:color="auto"/>
        <w:bottom w:val="none" w:sz="0" w:space="0" w:color="auto"/>
        <w:right w:val="none" w:sz="0" w:space="0" w:color="auto"/>
      </w:divBdr>
      <w:divsChild>
        <w:div w:id="929969388">
          <w:marLeft w:val="0"/>
          <w:marRight w:val="0"/>
          <w:marTop w:val="0"/>
          <w:marBottom w:val="0"/>
          <w:divBdr>
            <w:top w:val="none" w:sz="0" w:space="0" w:color="auto"/>
            <w:left w:val="none" w:sz="0" w:space="0" w:color="auto"/>
            <w:bottom w:val="none" w:sz="0" w:space="0" w:color="auto"/>
            <w:right w:val="none" w:sz="0" w:space="0" w:color="auto"/>
          </w:divBdr>
        </w:div>
        <w:div w:id="1534265953">
          <w:marLeft w:val="0"/>
          <w:marRight w:val="0"/>
          <w:marTop w:val="0"/>
          <w:marBottom w:val="0"/>
          <w:divBdr>
            <w:top w:val="none" w:sz="0" w:space="0" w:color="auto"/>
            <w:left w:val="none" w:sz="0" w:space="0" w:color="auto"/>
            <w:bottom w:val="none" w:sz="0" w:space="0" w:color="auto"/>
            <w:right w:val="none" w:sz="0" w:space="0" w:color="auto"/>
          </w:divBdr>
        </w:div>
        <w:div w:id="782726643">
          <w:marLeft w:val="0"/>
          <w:marRight w:val="0"/>
          <w:marTop w:val="0"/>
          <w:marBottom w:val="0"/>
          <w:divBdr>
            <w:top w:val="none" w:sz="0" w:space="0" w:color="auto"/>
            <w:left w:val="none" w:sz="0" w:space="0" w:color="auto"/>
            <w:bottom w:val="none" w:sz="0" w:space="0" w:color="auto"/>
            <w:right w:val="none" w:sz="0" w:space="0" w:color="auto"/>
          </w:divBdr>
        </w:div>
        <w:div w:id="186874881">
          <w:marLeft w:val="0"/>
          <w:marRight w:val="0"/>
          <w:marTop w:val="0"/>
          <w:marBottom w:val="0"/>
          <w:divBdr>
            <w:top w:val="none" w:sz="0" w:space="0" w:color="auto"/>
            <w:left w:val="none" w:sz="0" w:space="0" w:color="auto"/>
            <w:bottom w:val="none" w:sz="0" w:space="0" w:color="auto"/>
            <w:right w:val="none" w:sz="0" w:space="0" w:color="auto"/>
          </w:divBdr>
        </w:div>
        <w:div w:id="1911885716">
          <w:marLeft w:val="0"/>
          <w:marRight w:val="0"/>
          <w:marTop w:val="0"/>
          <w:marBottom w:val="0"/>
          <w:divBdr>
            <w:top w:val="none" w:sz="0" w:space="0" w:color="auto"/>
            <w:left w:val="none" w:sz="0" w:space="0" w:color="auto"/>
            <w:bottom w:val="none" w:sz="0" w:space="0" w:color="auto"/>
            <w:right w:val="none" w:sz="0" w:space="0" w:color="auto"/>
          </w:divBdr>
        </w:div>
        <w:div w:id="919363406">
          <w:marLeft w:val="0"/>
          <w:marRight w:val="0"/>
          <w:marTop w:val="0"/>
          <w:marBottom w:val="0"/>
          <w:divBdr>
            <w:top w:val="none" w:sz="0" w:space="0" w:color="auto"/>
            <w:left w:val="none" w:sz="0" w:space="0" w:color="auto"/>
            <w:bottom w:val="none" w:sz="0" w:space="0" w:color="auto"/>
            <w:right w:val="none" w:sz="0" w:space="0" w:color="auto"/>
          </w:divBdr>
        </w:div>
        <w:div w:id="1386182088">
          <w:marLeft w:val="0"/>
          <w:marRight w:val="0"/>
          <w:marTop w:val="0"/>
          <w:marBottom w:val="0"/>
          <w:divBdr>
            <w:top w:val="none" w:sz="0" w:space="0" w:color="auto"/>
            <w:left w:val="none" w:sz="0" w:space="0" w:color="auto"/>
            <w:bottom w:val="none" w:sz="0" w:space="0" w:color="auto"/>
            <w:right w:val="none" w:sz="0" w:space="0" w:color="auto"/>
          </w:divBdr>
        </w:div>
        <w:div w:id="438067744">
          <w:marLeft w:val="0"/>
          <w:marRight w:val="0"/>
          <w:marTop w:val="0"/>
          <w:marBottom w:val="0"/>
          <w:divBdr>
            <w:top w:val="none" w:sz="0" w:space="0" w:color="auto"/>
            <w:left w:val="none" w:sz="0" w:space="0" w:color="auto"/>
            <w:bottom w:val="none" w:sz="0" w:space="0" w:color="auto"/>
            <w:right w:val="none" w:sz="0" w:space="0" w:color="auto"/>
          </w:divBdr>
        </w:div>
        <w:div w:id="5789905">
          <w:marLeft w:val="0"/>
          <w:marRight w:val="0"/>
          <w:marTop w:val="0"/>
          <w:marBottom w:val="0"/>
          <w:divBdr>
            <w:top w:val="none" w:sz="0" w:space="0" w:color="auto"/>
            <w:left w:val="none" w:sz="0" w:space="0" w:color="auto"/>
            <w:bottom w:val="none" w:sz="0" w:space="0" w:color="auto"/>
            <w:right w:val="none" w:sz="0" w:space="0" w:color="auto"/>
          </w:divBdr>
        </w:div>
        <w:div w:id="1582595039">
          <w:marLeft w:val="0"/>
          <w:marRight w:val="0"/>
          <w:marTop w:val="0"/>
          <w:marBottom w:val="0"/>
          <w:divBdr>
            <w:top w:val="none" w:sz="0" w:space="0" w:color="auto"/>
            <w:left w:val="none" w:sz="0" w:space="0" w:color="auto"/>
            <w:bottom w:val="none" w:sz="0" w:space="0" w:color="auto"/>
            <w:right w:val="none" w:sz="0" w:space="0" w:color="auto"/>
          </w:divBdr>
        </w:div>
        <w:div w:id="1247154290">
          <w:marLeft w:val="0"/>
          <w:marRight w:val="0"/>
          <w:marTop w:val="0"/>
          <w:marBottom w:val="0"/>
          <w:divBdr>
            <w:top w:val="none" w:sz="0" w:space="0" w:color="auto"/>
            <w:left w:val="none" w:sz="0" w:space="0" w:color="auto"/>
            <w:bottom w:val="none" w:sz="0" w:space="0" w:color="auto"/>
            <w:right w:val="none" w:sz="0" w:space="0" w:color="auto"/>
          </w:divBdr>
        </w:div>
        <w:div w:id="1705785318">
          <w:marLeft w:val="0"/>
          <w:marRight w:val="0"/>
          <w:marTop w:val="0"/>
          <w:marBottom w:val="0"/>
          <w:divBdr>
            <w:top w:val="none" w:sz="0" w:space="0" w:color="auto"/>
            <w:left w:val="none" w:sz="0" w:space="0" w:color="auto"/>
            <w:bottom w:val="none" w:sz="0" w:space="0" w:color="auto"/>
            <w:right w:val="none" w:sz="0" w:space="0" w:color="auto"/>
          </w:divBdr>
        </w:div>
        <w:div w:id="8679107">
          <w:marLeft w:val="0"/>
          <w:marRight w:val="0"/>
          <w:marTop w:val="0"/>
          <w:marBottom w:val="0"/>
          <w:divBdr>
            <w:top w:val="none" w:sz="0" w:space="0" w:color="auto"/>
            <w:left w:val="none" w:sz="0" w:space="0" w:color="auto"/>
            <w:bottom w:val="none" w:sz="0" w:space="0" w:color="auto"/>
            <w:right w:val="none" w:sz="0" w:space="0" w:color="auto"/>
          </w:divBdr>
        </w:div>
      </w:divsChild>
    </w:div>
    <w:div w:id="1741830028">
      <w:bodyDiv w:val="1"/>
      <w:marLeft w:val="0"/>
      <w:marRight w:val="0"/>
      <w:marTop w:val="0"/>
      <w:marBottom w:val="0"/>
      <w:divBdr>
        <w:top w:val="none" w:sz="0" w:space="0" w:color="auto"/>
        <w:left w:val="none" w:sz="0" w:space="0" w:color="auto"/>
        <w:bottom w:val="none" w:sz="0" w:space="0" w:color="auto"/>
        <w:right w:val="none" w:sz="0" w:space="0" w:color="auto"/>
      </w:divBdr>
    </w:div>
    <w:div w:id="1779258644">
      <w:bodyDiv w:val="1"/>
      <w:marLeft w:val="0"/>
      <w:marRight w:val="0"/>
      <w:marTop w:val="0"/>
      <w:marBottom w:val="0"/>
      <w:divBdr>
        <w:top w:val="none" w:sz="0" w:space="0" w:color="auto"/>
        <w:left w:val="none" w:sz="0" w:space="0" w:color="auto"/>
        <w:bottom w:val="none" w:sz="0" w:space="0" w:color="auto"/>
        <w:right w:val="none" w:sz="0" w:space="0" w:color="auto"/>
      </w:divBdr>
    </w:div>
    <w:div w:id="1860505407">
      <w:bodyDiv w:val="1"/>
      <w:marLeft w:val="0"/>
      <w:marRight w:val="0"/>
      <w:marTop w:val="0"/>
      <w:marBottom w:val="0"/>
      <w:divBdr>
        <w:top w:val="none" w:sz="0" w:space="0" w:color="auto"/>
        <w:left w:val="none" w:sz="0" w:space="0" w:color="auto"/>
        <w:bottom w:val="none" w:sz="0" w:space="0" w:color="auto"/>
        <w:right w:val="none" w:sz="0" w:space="0" w:color="auto"/>
      </w:divBdr>
    </w:div>
    <w:div w:id="1868523349">
      <w:bodyDiv w:val="1"/>
      <w:marLeft w:val="0"/>
      <w:marRight w:val="0"/>
      <w:marTop w:val="0"/>
      <w:marBottom w:val="0"/>
      <w:divBdr>
        <w:top w:val="none" w:sz="0" w:space="0" w:color="auto"/>
        <w:left w:val="none" w:sz="0" w:space="0" w:color="auto"/>
        <w:bottom w:val="none" w:sz="0" w:space="0" w:color="auto"/>
        <w:right w:val="none" w:sz="0" w:space="0" w:color="auto"/>
      </w:divBdr>
    </w:div>
    <w:div w:id="2010209838">
      <w:bodyDiv w:val="1"/>
      <w:marLeft w:val="0"/>
      <w:marRight w:val="0"/>
      <w:marTop w:val="0"/>
      <w:marBottom w:val="0"/>
      <w:divBdr>
        <w:top w:val="none" w:sz="0" w:space="0" w:color="auto"/>
        <w:left w:val="none" w:sz="0" w:space="0" w:color="auto"/>
        <w:bottom w:val="none" w:sz="0" w:space="0" w:color="auto"/>
        <w:right w:val="none" w:sz="0" w:space="0" w:color="auto"/>
      </w:divBdr>
    </w:div>
    <w:div w:id="202030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mericas-abreu.com"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mericas-abreu.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mericas-abreu.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c994d5-07bf-41ce-8f35-6bbd608e5f93">
      <Terms xmlns="http://schemas.microsoft.com/office/infopath/2007/PartnerControls"/>
    </lcf76f155ced4ddcb4097134ff3c332f>
    <_Flow_SignoffStatus xmlns="ddc994d5-07bf-41ce-8f35-6bbd608e5f93" xsi:nil="true"/>
    <TaxCatchAll xmlns="5a0818b0-61e8-4466-a6cc-8798cf310ce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26309B28B770341ACD6B28EA56D55C9" ma:contentTypeVersion="28" ma:contentTypeDescription="Criar um novo documento." ma:contentTypeScope="" ma:versionID="ae54481171238862aa4c00924afd2775">
  <xsd:schema xmlns:xsd="http://www.w3.org/2001/XMLSchema" xmlns:xs="http://www.w3.org/2001/XMLSchema" xmlns:p="http://schemas.microsoft.com/office/2006/metadata/properties" xmlns:ns2="5a0818b0-61e8-4466-a6cc-8798cf310ce5" xmlns:ns3="ddc994d5-07bf-41ce-8f35-6bbd608e5f93" targetNamespace="http://schemas.microsoft.com/office/2006/metadata/properties" ma:root="true" ma:fieldsID="ce3d01bd9229c96712843d2f62bd0116" ns2:_="" ns3:_="">
    <xsd:import namespace="5a0818b0-61e8-4466-a6cc-8798cf310ce5"/>
    <xsd:import namespace="ddc994d5-07bf-41ce-8f35-6bbd608e5f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818b0-61e8-4466-a6cc-8798cf310ce5" elementFormDefault="qualified">
    <xsd:import namespace="http://schemas.microsoft.com/office/2006/documentManagement/types"/>
    <xsd:import namespace="http://schemas.microsoft.com/office/infopath/2007/PartnerControls"/>
    <xsd:element name="SharedWithUsers" ma:index="8"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Partilhado Com" ma:internalName="SharedWithDetails" ma:readOnly="true">
      <xsd:simpleType>
        <xsd:restriction base="dms:Note">
          <xsd:maxLength value="255"/>
        </xsd:restriction>
      </xsd:simpleType>
    </xsd:element>
    <xsd:element name="TaxCatchAll" ma:index="24" nillable="true" ma:displayName="Taxonomy Catch All Column" ma:hidden="true" ma:list="{a064b365-c76f-4eb0-a307-3294fc2d6e2a}" ma:internalName="TaxCatchAll" ma:showField="CatchAllData" ma:web="5a0818b0-61e8-4466-a6cc-8798cf310c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c994d5-07bf-41ce-8f35-6bbd608e5f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a aprovação" ma:internalName="Estado_x0020_da_x0020_aprova_x00e7__x00e3_o">
      <xsd:simpleType>
        <xsd:restriction base="dms:Text"/>
      </xsd:simpleType>
    </xsd:element>
    <xsd:element name="lcf76f155ced4ddcb4097134ff3c332f" ma:index="23" nillable="true" ma:taxonomy="true" ma:internalName="lcf76f155ced4ddcb4097134ff3c332f" ma:taxonomyFieldName="MediaServiceImageTags" ma:displayName="Etiquetas de Imagem" ma:readOnly="false" ma:fieldId="{5cf76f15-5ced-4ddc-b409-7134ff3c332f}" ma:taxonomyMulti="true" ma:sspId="8be48fd3-38ac-4525-9447-031f5be043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230B-6A19-45A2-B2E4-034DA9577144}">
  <ds:schemaRefs>
    <ds:schemaRef ds:uri="http://schemas.microsoft.com/sharepoint/v3/contenttype/forms"/>
  </ds:schemaRefs>
</ds:datastoreItem>
</file>

<file path=customXml/itemProps2.xml><?xml version="1.0" encoding="utf-8"?>
<ds:datastoreItem xmlns:ds="http://schemas.openxmlformats.org/officeDocument/2006/customXml" ds:itemID="{A86D1FEA-EF20-4B44-AD99-7F3D78DB6D13}">
  <ds:schemaRefs>
    <ds:schemaRef ds:uri="http://schemas.microsoft.com/office/2006/metadata/properties"/>
    <ds:schemaRef ds:uri="http://schemas.microsoft.com/office/infopath/2007/PartnerControls"/>
    <ds:schemaRef ds:uri="ddc994d5-07bf-41ce-8f35-6bbd608e5f93"/>
    <ds:schemaRef ds:uri="5a0818b0-61e8-4466-a6cc-8798cf310ce5"/>
  </ds:schemaRefs>
</ds:datastoreItem>
</file>

<file path=customXml/itemProps3.xml><?xml version="1.0" encoding="utf-8"?>
<ds:datastoreItem xmlns:ds="http://schemas.openxmlformats.org/officeDocument/2006/customXml" ds:itemID="{DDBF5CCF-45BF-469F-BB95-A98B6CD07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818b0-61e8-4466-a6cc-8798cf310ce5"/>
    <ds:schemaRef ds:uri="ddc994d5-07bf-41ce-8f35-6bbd608e5f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0B08EF-6014-4151-9CAD-8469C83D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5348</Words>
  <Characters>30484</Characters>
  <Application>Microsoft Office Word</Application>
  <DocSecurity>0</DocSecurity>
  <Lines>254</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Viagens Abreu, SA</Company>
  <LinksUpToDate>false</LinksUpToDate>
  <CharactersWithSpaces>35761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 Silva</dc:creator>
  <cp:lastModifiedBy>Vitor Belucci</cp:lastModifiedBy>
  <cp:revision>3</cp:revision>
  <cp:lastPrinted>2025-05-21T16:59:00Z</cp:lastPrinted>
  <dcterms:created xsi:type="dcterms:W3CDTF">2025-10-24T12:45:00Z</dcterms:created>
  <dcterms:modified xsi:type="dcterms:W3CDTF">2025-10-24T12:47:00Z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0x010100826309B28B770341ACD6B28EA56D55C9</vt:lpwstr>
  </property>
  <property fmtid="{D5CDD505-2E9C-101B-9397-08002B2CF9AE}" pid="3" name="MediaServiceImageTags">
    <vt:lpwstr/>
  </property>
</Properties>
</file>